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95" w:rsidRDefault="00FA7995" w:rsidP="00FA7995">
      <w:pPr>
        <w:jc w:val="center"/>
        <w:rPr>
          <w:b/>
          <w:sz w:val="28"/>
          <w:szCs w:val="28"/>
        </w:rPr>
      </w:pPr>
      <w:r>
        <w:rPr>
          <w:noProof/>
        </w:rPr>
        <w:drawing>
          <wp:inline distT="0" distB="0" distL="0" distR="0">
            <wp:extent cx="923925" cy="457200"/>
            <wp:effectExtent l="0" t="0" r="952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A7995" w:rsidRPr="00E00B94" w:rsidRDefault="00FA7995" w:rsidP="00FA7995">
      <w:pPr>
        <w:jc w:val="center"/>
        <w:rPr>
          <w:rFonts w:ascii="Times New Roman" w:hAnsi="Times New Roman"/>
          <w:b/>
          <w:sz w:val="26"/>
          <w:szCs w:val="26"/>
        </w:rPr>
      </w:pPr>
      <w:r w:rsidRPr="00E00B94">
        <w:rPr>
          <w:rFonts w:ascii="Times New Roman" w:hAnsi="Times New Roman"/>
          <w:b/>
          <w:sz w:val="26"/>
          <w:szCs w:val="26"/>
        </w:rPr>
        <w:t>АДМИНИСТРАЦИЯ КИРОВСКОГО ГОРОДСКОГО ПОСЕЛЕНИЯ</w:t>
      </w:r>
    </w:p>
    <w:p w:rsidR="00FA7995" w:rsidRPr="00E00B94" w:rsidRDefault="00FA7995" w:rsidP="00FA7995">
      <w:pPr>
        <w:jc w:val="center"/>
        <w:rPr>
          <w:rFonts w:ascii="Times New Roman" w:hAnsi="Times New Roman"/>
          <w:b/>
          <w:sz w:val="26"/>
          <w:szCs w:val="26"/>
        </w:rPr>
      </w:pPr>
      <w:r w:rsidRPr="00E00B94">
        <w:rPr>
          <w:rFonts w:ascii="Times New Roman" w:hAnsi="Times New Roman"/>
          <w:b/>
          <w:sz w:val="26"/>
          <w:szCs w:val="26"/>
        </w:rPr>
        <w:t>ПОСТАНОВЛЕНИЕ</w:t>
      </w:r>
    </w:p>
    <w:p w:rsidR="00FA7995" w:rsidRDefault="00EE01AE" w:rsidP="00FA7995">
      <w:pPr>
        <w:rPr>
          <w:rFonts w:ascii="Times New Roman" w:hAnsi="Times New Roman"/>
          <w:b/>
          <w:sz w:val="26"/>
          <w:szCs w:val="26"/>
        </w:rPr>
      </w:pPr>
      <w:r>
        <w:rPr>
          <w:rFonts w:ascii="Times New Roman" w:hAnsi="Times New Roman"/>
          <w:b/>
          <w:sz w:val="26"/>
          <w:szCs w:val="26"/>
        </w:rPr>
        <w:t>17</w:t>
      </w:r>
      <w:r w:rsidR="005254CB">
        <w:rPr>
          <w:rFonts w:ascii="Times New Roman" w:hAnsi="Times New Roman"/>
          <w:b/>
          <w:sz w:val="26"/>
          <w:szCs w:val="26"/>
        </w:rPr>
        <w:t>.</w:t>
      </w:r>
      <w:r>
        <w:rPr>
          <w:rFonts w:ascii="Times New Roman" w:hAnsi="Times New Roman"/>
          <w:b/>
          <w:sz w:val="26"/>
          <w:szCs w:val="26"/>
        </w:rPr>
        <w:t>01</w:t>
      </w:r>
      <w:r w:rsidR="0052228A">
        <w:rPr>
          <w:rFonts w:ascii="Times New Roman" w:hAnsi="Times New Roman"/>
          <w:b/>
          <w:sz w:val="26"/>
          <w:szCs w:val="26"/>
        </w:rPr>
        <w:t>.20</w:t>
      </w:r>
      <w:r>
        <w:rPr>
          <w:rFonts w:ascii="Times New Roman" w:hAnsi="Times New Roman"/>
          <w:b/>
          <w:sz w:val="26"/>
          <w:szCs w:val="26"/>
        </w:rPr>
        <w:t>22</w:t>
      </w:r>
      <w:r w:rsidR="0037755C">
        <w:rPr>
          <w:rFonts w:ascii="Times New Roman" w:hAnsi="Times New Roman"/>
          <w:b/>
          <w:sz w:val="26"/>
          <w:szCs w:val="26"/>
        </w:rPr>
        <w:t xml:space="preserve">                                         </w:t>
      </w:r>
      <w:proofErr w:type="spellStart"/>
      <w:r w:rsidR="00FA7995" w:rsidRPr="00FA7995">
        <w:rPr>
          <w:rFonts w:ascii="Times New Roman" w:hAnsi="Times New Roman"/>
          <w:b/>
          <w:sz w:val="26"/>
          <w:szCs w:val="26"/>
        </w:rPr>
        <w:t>пгт</w:t>
      </w:r>
      <w:proofErr w:type="spellEnd"/>
      <w:r w:rsidR="00FE7A63">
        <w:rPr>
          <w:rFonts w:ascii="Times New Roman" w:hAnsi="Times New Roman"/>
          <w:b/>
          <w:sz w:val="26"/>
          <w:szCs w:val="26"/>
        </w:rPr>
        <w:t>.</w:t>
      </w:r>
      <w:r w:rsidR="00FA7995" w:rsidRPr="00FA7995">
        <w:rPr>
          <w:rFonts w:ascii="Times New Roman" w:hAnsi="Times New Roman"/>
          <w:b/>
          <w:sz w:val="26"/>
          <w:szCs w:val="26"/>
        </w:rPr>
        <w:t xml:space="preserve"> Кировский                    </w:t>
      </w:r>
      <w:r w:rsidR="0037755C">
        <w:rPr>
          <w:rFonts w:ascii="Times New Roman" w:hAnsi="Times New Roman"/>
          <w:b/>
          <w:sz w:val="26"/>
          <w:szCs w:val="26"/>
        </w:rPr>
        <w:t xml:space="preserve">          </w:t>
      </w:r>
      <w:r w:rsidR="00FA7995" w:rsidRPr="00FA7995">
        <w:rPr>
          <w:rFonts w:ascii="Times New Roman" w:hAnsi="Times New Roman"/>
          <w:b/>
          <w:sz w:val="26"/>
          <w:szCs w:val="26"/>
        </w:rPr>
        <w:t xml:space="preserve">      № </w:t>
      </w:r>
      <w:r>
        <w:rPr>
          <w:rFonts w:ascii="Times New Roman" w:hAnsi="Times New Roman"/>
          <w:b/>
          <w:sz w:val="26"/>
          <w:szCs w:val="26"/>
        </w:rPr>
        <w:t>24</w:t>
      </w:r>
    </w:p>
    <w:p w:rsidR="0098055F" w:rsidRPr="00FA7995" w:rsidRDefault="0098055F" w:rsidP="00FA7995">
      <w:pPr>
        <w:rPr>
          <w:rFonts w:ascii="Times New Roman" w:hAnsi="Times New Roman"/>
          <w:b/>
          <w:sz w:val="26"/>
          <w:szCs w:val="26"/>
        </w:rPr>
      </w:pPr>
    </w:p>
    <w:p w:rsidR="00E23FDA" w:rsidRPr="00A60B6D" w:rsidRDefault="00E23FDA" w:rsidP="00E23FDA">
      <w:pPr>
        <w:spacing w:after="0" w:line="240" w:lineRule="auto"/>
        <w:jc w:val="center"/>
        <w:rPr>
          <w:rFonts w:ascii="Times New Roman" w:hAnsi="Times New Roman"/>
          <w:b/>
          <w:sz w:val="26"/>
          <w:szCs w:val="26"/>
        </w:rPr>
      </w:pPr>
      <w:proofErr w:type="gramStart"/>
      <w:r>
        <w:rPr>
          <w:rFonts w:ascii="Times New Roman" w:hAnsi="Times New Roman"/>
          <w:b/>
          <w:sz w:val="26"/>
          <w:szCs w:val="26"/>
        </w:rPr>
        <w:t xml:space="preserve">О внесении изменений в </w:t>
      </w:r>
      <w:r w:rsidR="001D4216">
        <w:rPr>
          <w:rFonts w:ascii="Times New Roman" w:hAnsi="Times New Roman"/>
          <w:b/>
          <w:sz w:val="26"/>
          <w:szCs w:val="26"/>
        </w:rPr>
        <w:t>П</w:t>
      </w:r>
      <w:r>
        <w:rPr>
          <w:rFonts w:ascii="Times New Roman" w:hAnsi="Times New Roman"/>
          <w:b/>
          <w:sz w:val="26"/>
          <w:szCs w:val="26"/>
        </w:rPr>
        <w:t>остановление администрации Кировского городского поселения №559 от 21.10.2019 г.  «Об утверждении порядка формирования, утверждения планов-графиков закупок товаров, работ, услуг для обеспечения муниципальных нужд администрации Кировского городского поселения и подведомственных ей казенных учреждений, внесения изменений в такие планы графики, размещения планов-графиков закупок в единой информационной системе в сфере закупок, особенностей включения информации в такие планы-графики»</w:t>
      </w:r>
      <w:proofErr w:type="gramEnd"/>
    </w:p>
    <w:p w:rsidR="00E23FDA" w:rsidRDefault="00E23FDA" w:rsidP="00E23FDA">
      <w:pPr>
        <w:spacing w:after="0" w:line="240" w:lineRule="auto"/>
        <w:jc w:val="center"/>
        <w:rPr>
          <w:rFonts w:ascii="Times New Roman" w:hAnsi="Times New Roman"/>
          <w:b/>
          <w:sz w:val="36"/>
          <w:szCs w:val="36"/>
        </w:rPr>
      </w:pPr>
    </w:p>
    <w:p w:rsidR="0098055F" w:rsidRDefault="0098055F" w:rsidP="00E23FDA">
      <w:pPr>
        <w:spacing w:after="0" w:line="240" w:lineRule="auto"/>
        <w:jc w:val="center"/>
        <w:rPr>
          <w:rFonts w:ascii="Times New Roman" w:hAnsi="Times New Roman"/>
          <w:b/>
          <w:sz w:val="36"/>
          <w:szCs w:val="36"/>
        </w:rPr>
      </w:pPr>
    </w:p>
    <w:p w:rsidR="00FA7995" w:rsidRDefault="00FA7995" w:rsidP="00FA7995">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В соответствии с </w:t>
      </w:r>
      <w:r w:rsidR="00B11321">
        <w:rPr>
          <w:rFonts w:ascii="Times New Roman" w:hAnsi="Times New Roman"/>
          <w:sz w:val="26"/>
          <w:szCs w:val="26"/>
        </w:rPr>
        <w:t>требованиями</w:t>
      </w:r>
      <w:r>
        <w:rPr>
          <w:rFonts w:ascii="Times New Roman" w:hAnsi="Times New Roman"/>
          <w:sz w:val="26"/>
          <w:szCs w:val="26"/>
        </w:rPr>
        <w:t xml:space="preserve"> статьи </w:t>
      </w:r>
      <w:r w:rsidR="00B11321">
        <w:rPr>
          <w:rFonts w:ascii="Times New Roman" w:hAnsi="Times New Roman"/>
          <w:sz w:val="26"/>
          <w:szCs w:val="26"/>
        </w:rPr>
        <w:t>16</w:t>
      </w:r>
      <w:r>
        <w:rPr>
          <w:rFonts w:ascii="Times New Roman" w:hAnsi="Times New Roman"/>
          <w:sz w:val="26"/>
          <w:szCs w:val="26"/>
        </w:rPr>
        <w:t xml:space="preserve"> Федерального закона № 44-ФЗ от05.04.2013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w:t>
      </w:r>
      <w:r w:rsidR="000B72BD">
        <w:rPr>
          <w:rFonts w:ascii="Times New Roman" w:hAnsi="Times New Roman"/>
          <w:sz w:val="26"/>
          <w:szCs w:val="26"/>
        </w:rPr>
        <w:t>Ф</w:t>
      </w:r>
      <w:r>
        <w:rPr>
          <w:rFonts w:ascii="Times New Roman" w:hAnsi="Times New Roman"/>
          <w:sz w:val="26"/>
          <w:szCs w:val="26"/>
        </w:rPr>
        <w:t xml:space="preserve">едерации от </w:t>
      </w:r>
      <w:r w:rsidR="00B11321">
        <w:rPr>
          <w:rFonts w:ascii="Times New Roman" w:hAnsi="Times New Roman"/>
          <w:sz w:val="26"/>
          <w:szCs w:val="26"/>
        </w:rPr>
        <w:t>30.09.2019</w:t>
      </w:r>
      <w:r w:rsidR="000B72BD">
        <w:rPr>
          <w:rFonts w:ascii="Times New Roman" w:hAnsi="Times New Roman"/>
          <w:sz w:val="26"/>
          <w:szCs w:val="26"/>
        </w:rPr>
        <w:t xml:space="preserve"> года </w:t>
      </w:r>
      <w:r>
        <w:rPr>
          <w:rFonts w:ascii="Times New Roman" w:hAnsi="Times New Roman"/>
          <w:sz w:val="26"/>
          <w:szCs w:val="26"/>
        </w:rPr>
        <w:t xml:space="preserve"> № </w:t>
      </w:r>
      <w:r w:rsidR="00B11321">
        <w:rPr>
          <w:rFonts w:ascii="Times New Roman" w:hAnsi="Times New Roman"/>
          <w:sz w:val="26"/>
          <w:szCs w:val="26"/>
        </w:rPr>
        <w:t>1279</w:t>
      </w:r>
      <w:r>
        <w:rPr>
          <w:rFonts w:ascii="Times New Roman" w:hAnsi="Times New Roman"/>
          <w:sz w:val="26"/>
          <w:szCs w:val="26"/>
        </w:rPr>
        <w:t xml:space="preserve"> «</w:t>
      </w:r>
      <w:r w:rsidR="00EE01AE" w:rsidRPr="00EE01AE">
        <w:rPr>
          <w:rFonts w:ascii="Times New Roman" w:hAnsi="Times New Roman"/>
          <w:sz w:val="26"/>
          <w:szCs w:val="26"/>
        </w:rPr>
        <w:t>О планах-графиках закупок и о признании утратившими силу отдельных решений Правительства Российской Федерации</w:t>
      </w:r>
      <w:r w:rsidR="00EE01AE">
        <w:rPr>
          <w:rFonts w:ascii="Times New Roman" w:hAnsi="Times New Roman"/>
          <w:sz w:val="26"/>
          <w:szCs w:val="26"/>
        </w:rPr>
        <w:t>»</w:t>
      </w:r>
      <w:r w:rsidR="00EE01AE" w:rsidRPr="00EE01AE">
        <w:rPr>
          <w:rFonts w:ascii="Times New Roman" w:hAnsi="Times New Roman"/>
          <w:sz w:val="26"/>
          <w:szCs w:val="26"/>
        </w:rPr>
        <w:t xml:space="preserve"> (с изменениями и дополнениями</w:t>
      </w:r>
      <w:r w:rsidR="003F17F3">
        <w:rPr>
          <w:rFonts w:ascii="Times New Roman" w:hAnsi="Times New Roman"/>
          <w:sz w:val="26"/>
          <w:szCs w:val="26"/>
        </w:rPr>
        <w:t xml:space="preserve"> от 01.12.2021г.</w:t>
      </w:r>
      <w:r w:rsidR="00EE01AE" w:rsidRPr="00EE01AE">
        <w:rPr>
          <w:rFonts w:ascii="Times New Roman" w:hAnsi="Times New Roman"/>
          <w:sz w:val="26"/>
          <w:szCs w:val="26"/>
        </w:rPr>
        <w:t>)</w:t>
      </w:r>
      <w:r w:rsidR="001D798D">
        <w:rPr>
          <w:rFonts w:ascii="Times New Roman" w:hAnsi="Times New Roman"/>
          <w:sz w:val="26"/>
          <w:szCs w:val="26"/>
        </w:rPr>
        <w:t xml:space="preserve">, </w:t>
      </w:r>
      <w:r>
        <w:rPr>
          <w:rFonts w:ascii="Times New Roman" w:hAnsi="Times New Roman"/>
          <w:sz w:val="26"/>
          <w:szCs w:val="26"/>
        </w:rPr>
        <w:t xml:space="preserve"> на основании </w:t>
      </w:r>
      <w:r w:rsidR="003A2C5F">
        <w:rPr>
          <w:rFonts w:ascii="Times New Roman" w:hAnsi="Times New Roman"/>
          <w:sz w:val="26"/>
          <w:szCs w:val="26"/>
        </w:rPr>
        <w:t>статьи 54 Устава Кировского городского</w:t>
      </w:r>
      <w:proofErr w:type="gramEnd"/>
      <w:r w:rsidR="003A2C5F">
        <w:rPr>
          <w:rFonts w:ascii="Times New Roman" w:hAnsi="Times New Roman"/>
          <w:sz w:val="26"/>
          <w:szCs w:val="26"/>
        </w:rPr>
        <w:t xml:space="preserve"> поселения (в ред. № </w:t>
      </w:r>
      <w:r w:rsidR="00EE01AE">
        <w:rPr>
          <w:rFonts w:ascii="Times New Roman" w:hAnsi="Times New Roman"/>
          <w:sz w:val="26"/>
          <w:szCs w:val="26"/>
        </w:rPr>
        <w:t>112</w:t>
      </w:r>
      <w:r w:rsidR="00107E35">
        <w:rPr>
          <w:rFonts w:ascii="Times New Roman" w:hAnsi="Times New Roman"/>
          <w:sz w:val="26"/>
          <w:szCs w:val="26"/>
        </w:rPr>
        <w:t xml:space="preserve"> от 2</w:t>
      </w:r>
      <w:r w:rsidR="00EE01AE">
        <w:rPr>
          <w:rFonts w:ascii="Times New Roman" w:hAnsi="Times New Roman"/>
          <w:sz w:val="26"/>
          <w:szCs w:val="26"/>
        </w:rPr>
        <w:t>7</w:t>
      </w:r>
      <w:r w:rsidR="00107E35">
        <w:rPr>
          <w:rFonts w:ascii="Times New Roman" w:hAnsi="Times New Roman"/>
          <w:sz w:val="26"/>
          <w:szCs w:val="26"/>
        </w:rPr>
        <w:t>.0</w:t>
      </w:r>
      <w:r w:rsidR="00EE01AE">
        <w:rPr>
          <w:rFonts w:ascii="Times New Roman" w:hAnsi="Times New Roman"/>
          <w:sz w:val="26"/>
          <w:szCs w:val="26"/>
        </w:rPr>
        <w:t>8</w:t>
      </w:r>
      <w:r w:rsidR="00107E35">
        <w:rPr>
          <w:rFonts w:ascii="Times New Roman" w:hAnsi="Times New Roman"/>
          <w:sz w:val="26"/>
          <w:szCs w:val="26"/>
        </w:rPr>
        <w:t>.20</w:t>
      </w:r>
      <w:r w:rsidR="00EE01AE">
        <w:rPr>
          <w:rFonts w:ascii="Times New Roman" w:hAnsi="Times New Roman"/>
          <w:sz w:val="26"/>
          <w:szCs w:val="26"/>
        </w:rPr>
        <w:t>21</w:t>
      </w:r>
      <w:r w:rsidR="003A2C5F">
        <w:rPr>
          <w:rFonts w:ascii="Times New Roman" w:hAnsi="Times New Roman"/>
          <w:sz w:val="26"/>
          <w:szCs w:val="26"/>
        </w:rPr>
        <w:t>г.)</w:t>
      </w:r>
    </w:p>
    <w:p w:rsidR="007A5552" w:rsidRDefault="007A5552" w:rsidP="00FA7995">
      <w:pPr>
        <w:spacing w:after="0" w:line="240" w:lineRule="auto"/>
        <w:ind w:firstLine="709"/>
        <w:jc w:val="both"/>
        <w:rPr>
          <w:rFonts w:ascii="Times New Roman" w:hAnsi="Times New Roman"/>
          <w:sz w:val="26"/>
          <w:szCs w:val="26"/>
        </w:rPr>
      </w:pPr>
    </w:p>
    <w:p w:rsidR="00FA7995" w:rsidRDefault="00FA7995" w:rsidP="00FA7995">
      <w:pPr>
        <w:spacing w:after="0" w:line="240" w:lineRule="auto"/>
        <w:ind w:firstLine="709"/>
        <w:jc w:val="both"/>
        <w:rPr>
          <w:rFonts w:ascii="Times New Roman" w:hAnsi="Times New Roman"/>
          <w:sz w:val="26"/>
          <w:szCs w:val="26"/>
        </w:rPr>
      </w:pPr>
      <w:r w:rsidRPr="00E00B94">
        <w:rPr>
          <w:rFonts w:ascii="Times New Roman" w:hAnsi="Times New Roman"/>
          <w:b/>
          <w:sz w:val="26"/>
          <w:szCs w:val="26"/>
        </w:rPr>
        <w:t>ПОСТАНОВЛЯЕТ:</w:t>
      </w:r>
    </w:p>
    <w:p w:rsidR="00FA7995" w:rsidRDefault="00FA7995" w:rsidP="00FA7995">
      <w:pPr>
        <w:spacing w:after="0" w:line="240" w:lineRule="auto"/>
        <w:ind w:firstLine="709"/>
        <w:jc w:val="both"/>
        <w:rPr>
          <w:rFonts w:ascii="Times New Roman" w:hAnsi="Times New Roman"/>
          <w:sz w:val="26"/>
          <w:szCs w:val="26"/>
        </w:rPr>
      </w:pPr>
    </w:p>
    <w:p w:rsidR="00B5358C" w:rsidRPr="00B5358C" w:rsidRDefault="00FA7995" w:rsidP="00E91D76">
      <w:pPr>
        <w:spacing w:after="0" w:line="240" w:lineRule="auto"/>
        <w:ind w:firstLine="709"/>
        <w:jc w:val="both"/>
        <w:rPr>
          <w:rFonts w:ascii="Times New Roman" w:hAnsi="Times New Roman"/>
          <w:sz w:val="26"/>
          <w:szCs w:val="26"/>
        </w:rPr>
      </w:pPr>
      <w:r w:rsidRPr="00B5358C">
        <w:rPr>
          <w:rFonts w:ascii="Times New Roman" w:hAnsi="Times New Roman"/>
          <w:sz w:val="26"/>
          <w:szCs w:val="26"/>
        </w:rPr>
        <w:t xml:space="preserve">1. </w:t>
      </w:r>
      <w:proofErr w:type="gramStart"/>
      <w:r w:rsidR="001D4216" w:rsidRPr="00B5358C">
        <w:rPr>
          <w:rFonts w:ascii="Times New Roman" w:hAnsi="Times New Roman"/>
          <w:sz w:val="26"/>
          <w:szCs w:val="26"/>
        </w:rPr>
        <w:t>Внести изменени</w:t>
      </w:r>
      <w:r w:rsidR="00773CBA">
        <w:rPr>
          <w:rFonts w:ascii="Times New Roman" w:hAnsi="Times New Roman"/>
          <w:sz w:val="26"/>
          <w:szCs w:val="26"/>
        </w:rPr>
        <w:t>я</w:t>
      </w:r>
      <w:r w:rsidR="001D4216" w:rsidRPr="00B5358C">
        <w:rPr>
          <w:rFonts w:ascii="Times New Roman" w:hAnsi="Times New Roman"/>
          <w:sz w:val="26"/>
          <w:szCs w:val="26"/>
        </w:rPr>
        <w:t xml:space="preserve"> в постановление администрации Кировского городского поселения №559 от 21.10.2019г. «Об утверждении порядка формирования, утверждения планов-графиков закупок товаров, работ, услуг для обеспечения муниципальных нужд администрации Кировского городского поселения и подведомственных ей казенных учреждений, внесения изменений в такие планы графики, размещения планов-графиков закупок в единой информационной системе в сфере закупок, особенностей включения информации в такие планы-графики»</w:t>
      </w:r>
      <w:r w:rsidR="00773CBA">
        <w:rPr>
          <w:rFonts w:ascii="Times New Roman" w:hAnsi="Times New Roman"/>
          <w:sz w:val="26"/>
          <w:szCs w:val="26"/>
        </w:rPr>
        <w:t xml:space="preserve"> следующего содержания:</w:t>
      </w:r>
      <w:r w:rsidR="00B5358C" w:rsidRPr="00B5358C">
        <w:rPr>
          <w:rFonts w:ascii="Times New Roman" w:hAnsi="Times New Roman"/>
          <w:sz w:val="26"/>
          <w:szCs w:val="26"/>
        </w:rPr>
        <w:t xml:space="preserve"> </w:t>
      </w:r>
      <w:proofErr w:type="gramEnd"/>
    </w:p>
    <w:p w:rsidR="00773CBA" w:rsidRDefault="00B5358C" w:rsidP="00E91D76">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00773CBA">
        <w:rPr>
          <w:rFonts w:ascii="Times New Roman" w:hAnsi="Times New Roman"/>
          <w:sz w:val="26"/>
          <w:szCs w:val="26"/>
        </w:rPr>
        <w:t>Наименование Постановления изложить в следующей редакции:</w:t>
      </w:r>
    </w:p>
    <w:p w:rsidR="00773CBA" w:rsidRDefault="00773CBA" w:rsidP="00773CBA">
      <w:pPr>
        <w:spacing w:after="0" w:line="240" w:lineRule="auto"/>
        <w:jc w:val="both"/>
        <w:rPr>
          <w:rFonts w:ascii="Times New Roman" w:hAnsi="Times New Roman"/>
          <w:sz w:val="26"/>
          <w:szCs w:val="26"/>
        </w:rPr>
      </w:pPr>
      <w:r>
        <w:rPr>
          <w:rFonts w:ascii="Times New Roman" w:hAnsi="Times New Roman"/>
          <w:sz w:val="26"/>
          <w:szCs w:val="26"/>
        </w:rPr>
        <w:t>«О планах-графиках закупок для нужд администрации Кировского городского поселения»;</w:t>
      </w:r>
    </w:p>
    <w:p w:rsidR="00773CBA" w:rsidRDefault="00773CBA" w:rsidP="00773CBA">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0098055F">
        <w:rPr>
          <w:rFonts w:ascii="Times New Roman" w:hAnsi="Times New Roman"/>
          <w:sz w:val="26"/>
          <w:szCs w:val="26"/>
        </w:rPr>
        <w:t>Положение вышеназванного постановления изложить в новой редакции (прилагается).</w:t>
      </w:r>
    </w:p>
    <w:p w:rsidR="00E45249" w:rsidRPr="0061114A" w:rsidRDefault="00B5358C" w:rsidP="00B5358C">
      <w:pPr>
        <w:spacing w:after="0" w:line="240" w:lineRule="auto"/>
        <w:ind w:firstLine="709"/>
        <w:jc w:val="both"/>
        <w:rPr>
          <w:rFonts w:ascii="Times New Roman" w:hAnsi="Times New Roman"/>
          <w:sz w:val="26"/>
          <w:szCs w:val="26"/>
        </w:rPr>
      </w:pPr>
      <w:r>
        <w:rPr>
          <w:rFonts w:ascii="Times New Roman" w:hAnsi="Times New Roman"/>
          <w:sz w:val="26"/>
          <w:szCs w:val="26"/>
        </w:rPr>
        <w:t>2</w:t>
      </w:r>
      <w:r w:rsidR="00E45249">
        <w:rPr>
          <w:rFonts w:ascii="Times New Roman" w:hAnsi="Times New Roman"/>
          <w:sz w:val="26"/>
          <w:szCs w:val="26"/>
        </w:rPr>
        <w:t xml:space="preserve">. </w:t>
      </w:r>
      <w:r w:rsidR="00E45249" w:rsidRPr="0061114A">
        <w:rPr>
          <w:rFonts w:ascii="Times New Roman" w:hAnsi="Times New Roman"/>
          <w:sz w:val="26"/>
          <w:szCs w:val="26"/>
        </w:rPr>
        <w:t xml:space="preserve">Настоящее постановление подлежит размещению на </w:t>
      </w:r>
      <w:r w:rsidR="00E45249"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6" w:history="1">
        <w:r w:rsidR="00E45249" w:rsidRPr="002F69D3">
          <w:rPr>
            <w:rStyle w:val="a5"/>
            <w:rFonts w:ascii="Times New Roman" w:hAnsi="Times New Roman"/>
            <w:sz w:val="26"/>
            <w:szCs w:val="26"/>
          </w:rPr>
          <w:t>www.zakupki.gov.ru</w:t>
        </w:r>
      </w:hyperlink>
      <w:r w:rsidR="00E45249" w:rsidRPr="002854CC">
        <w:rPr>
          <w:rFonts w:ascii="Times New Roman" w:hAnsi="Times New Roman"/>
          <w:sz w:val="26"/>
          <w:szCs w:val="26"/>
        </w:rPr>
        <w:t>.</w:t>
      </w:r>
    </w:p>
    <w:p w:rsidR="001D4216" w:rsidRPr="00B5358C" w:rsidRDefault="00B5358C" w:rsidP="001D4216">
      <w:pPr>
        <w:ind w:firstLine="709"/>
        <w:jc w:val="both"/>
        <w:rPr>
          <w:rFonts w:ascii="Times New Roman" w:hAnsi="Times New Roman"/>
          <w:sz w:val="26"/>
          <w:szCs w:val="26"/>
        </w:rPr>
      </w:pPr>
      <w:r>
        <w:rPr>
          <w:rFonts w:ascii="Times New Roman" w:hAnsi="Times New Roman"/>
          <w:sz w:val="26"/>
          <w:szCs w:val="26"/>
        </w:rPr>
        <w:lastRenderedPageBreak/>
        <w:t>3</w:t>
      </w:r>
      <w:r w:rsidR="001D4216" w:rsidRPr="00B5358C">
        <w:rPr>
          <w:rFonts w:ascii="Times New Roman" w:hAnsi="Times New Roman"/>
          <w:sz w:val="26"/>
          <w:szCs w:val="26"/>
        </w:rPr>
        <w:t>. Настоящее постановление подлежит размещению на официальном сайте  администрации Кировского городского поселения.</w:t>
      </w:r>
    </w:p>
    <w:p w:rsidR="001D4216" w:rsidRPr="009208EB" w:rsidRDefault="001D4216" w:rsidP="001D4216">
      <w:pPr>
        <w:autoSpaceDE w:val="0"/>
        <w:autoSpaceDN w:val="0"/>
        <w:adjustRightInd w:val="0"/>
        <w:ind w:firstLine="709"/>
        <w:jc w:val="both"/>
        <w:rPr>
          <w:color w:val="000000"/>
          <w:sz w:val="26"/>
          <w:szCs w:val="26"/>
        </w:rPr>
      </w:pPr>
    </w:p>
    <w:p w:rsidR="001D4216" w:rsidRDefault="001D4216" w:rsidP="001D4216">
      <w:pPr>
        <w:jc w:val="both"/>
        <w:rPr>
          <w:sz w:val="26"/>
          <w:szCs w:val="26"/>
        </w:rPr>
      </w:pPr>
    </w:p>
    <w:p w:rsidR="001D4216" w:rsidRDefault="001D4216" w:rsidP="002854CC">
      <w:pPr>
        <w:spacing w:after="0" w:line="240" w:lineRule="auto"/>
        <w:ind w:firstLine="709"/>
        <w:jc w:val="both"/>
        <w:rPr>
          <w:rFonts w:ascii="Times New Roman" w:hAnsi="Times New Roman"/>
          <w:sz w:val="26"/>
          <w:szCs w:val="26"/>
        </w:rPr>
      </w:pPr>
    </w:p>
    <w:p w:rsidR="001D4216" w:rsidRPr="0061114A" w:rsidRDefault="001D4216" w:rsidP="002854CC">
      <w:pPr>
        <w:spacing w:after="0" w:line="240" w:lineRule="auto"/>
        <w:ind w:firstLine="709"/>
        <w:jc w:val="both"/>
        <w:rPr>
          <w:rFonts w:ascii="Times New Roman" w:hAnsi="Times New Roman"/>
          <w:sz w:val="26"/>
          <w:szCs w:val="26"/>
        </w:rPr>
      </w:pP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Кировского городского поселения-</w:t>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администрации</w:t>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Кировского городского поселения                                                С.</w:t>
      </w:r>
      <w:r w:rsidR="00B5358C">
        <w:rPr>
          <w:rFonts w:ascii="Times New Roman" w:hAnsi="Times New Roman"/>
          <w:sz w:val="26"/>
          <w:szCs w:val="26"/>
        </w:rPr>
        <w:t>В</w:t>
      </w:r>
      <w:r w:rsidRPr="00E00B94">
        <w:rPr>
          <w:rFonts w:ascii="Times New Roman" w:hAnsi="Times New Roman"/>
          <w:sz w:val="26"/>
          <w:szCs w:val="26"/>
        </w:rPr>
        <w:t xml:space="preserve">. </w:t>
      </w:r>
      <w:r w:rsidR="00B5358C">
        <w:rPr>
          <w:rFonts w:ascii="Times New Roman" w:hAnsi="Times New Roman"/>
          <w:sz w:val="26"/>
          <w:szCs w:val="26"/>
        </w:rPr>
        <w:t>Коляда</w:t>
      </w:r>
    </w:p>
    <w:p w:rsidR="00E45249" w:rsidRDefault="00E45249"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98055F" w:rsidRDefault="0098055F" w:rsidP="00724F6F">
      <w:pPr>
        <w:spacing w:after="0" w:line="240" w:lineRule="auto"/>
        <w:jc w:val="right"/>
        <w:rPr>
          <w:rFonts w:ascii="Times New Roman" w:hAnsi="Times New Roman"/>
          <w:sz w:val="26"/>
        </w:rPr>
      </w:pPr>
    </w:p>
    <w:p w:rsidR="00B5358C" w:rsidRDefault="00B5358C" w:rsidP="00724F6F">
      <w:pPr>
        <w:spacing w:after="0" w:line="240" w:lineRule="auto"/>
        <w:jc w:val="right"/>
        <w:rPr>
          <w:rFonts w:ascii="Times New Roman" w:hAnsi="Times New Roman"/>
          <w:sz w:val="26"/>
        </w:rPr>
      </w:pPr>
    </w:p>
    <w:p w:rsidR="00724F6F" w:rsidRPr="009965FF" w:rsidRDefault="00724F6F" w:rsidP="00724F6F">
      <w:pPr>
        <w:spacing w:after="0" w:line="240" w:lineRule="auto"/>
        <w:jc w:val="right"/>
        <w:rPr>
          <w:rFonts w:ascii="Times New Roman" w:hAnsi="Times New Roman"/>
          <w:sz w:val="26"/>
        </w:rPr>
      </w:pPr>
      <w:r w:rsidRPr="009965FF">
        <w:rPr>
          <w:rFonts w:ascii="Times New Roman" w:hAnsi="Times New Roman"/>
          <w:sz w:val="26"/>
        </w:rPr>
        <w:lastRenderedPageBreak/>
        <w:t>УТВЕРЖДЕН</w:t>
      </w:r>
      <w:r w:rsidR="00073B6D">
        <w:rPr>
          <w:rFonts w:ascii="Times New Roman" w:hAnsi="Times New Roman"/>
          <w:sz w:val="26"/>
        </w:rPr>
        <w:t>О</w:t>
      </w:r>
    </w:p>
    <w:p w:rsidR="00724F6F" w:rsidRDefault="003F17F3" w:rsidP="00724F6F">
      <w:pPr>
        <w:spacing w:after="0" w:line="240" w:lineRule="auto"/>
        <w:jc w:val="right"/>
        <w:rPr>
          <w:rFonts w:ascii="Times New Roman" w:hAnsi="Times New Roman"/>
          <w:sz w:val="26"/>
        </w:rPr>
      </w:pPr>
      <w:r>
        <w:rPr>
          <w:rFonts w:ascii="Times New Roman" w:hAnsi="Times New Roman"/>
          <w:sz w:val="26"/>
        </w:rPr>
        <w:t>П</w:t>
      </w:r>
      <w:r w:rsidR="009965FF" w:rsidRPr="009965FF">
        <w:rPr>
          <w:rFonts w:ascii="Times New Roman" w:hAnsi="Times New Roman"/>
          <w:sz w:val="26"/>
        </w:rPr>
        <w:t>остановлением</w:t>
      </w:r>
      <w:r>
        <w:rPr>
          <w:rFonts w:ascii="Times New Roman" w:hAnsi="Times New Roman"/>
          <w:sz w:val="26"/>
        </w:rPr>
        <w:t xml:space="preserve"> </w:t>
      </w:r>
      <w:r w:rsidR="000C73BC" w:rsidRPr="009965FF">
        <w:rPr>
          <w:rFonts w:ascii="Times New Roman" w:hAnsi="Times New Roman"/>
          <w:sz w:val="26"/>
        </w:rPr>
        <w:t>администрация</w:t>
      </w:r>
    </w:p>
    <w:p w:rsidR="00104C27" w:rsidRDefault="00104C27" w:rsidP="00724F6F">
      <w:pPr>
        <w:spacing w:after="0" w:line="240" w:lineRule="auto"/>
        <w:jc w:val="right"/>
        <w:rPr>
          <w:rFonts w:ascii="Times New Roman" w:hAnsi="Times New Roman"/>
          <w:sz w:val="26"/>
        </w:rPr>
      </w:pPr>
      <w:r>
        <w:rPr>
          <w:rFonts w:ascii="Times New Roman" w:hAnsi="Times New Roman"/>
          <w:sz w:val="26"/>
        </w:rPr>
        <w:t>Кировского городского поселения</w:t>
      </w:r>
    </w:p>
    <w:p w:rsidR="00104C27" w:rsidRPr="009965FF" w:rsidRDefault="00073B6D" w:rsidP="00724F6F">
      <w:pPr>
        <w:spacing w:after="0" w:line="240" w:lineRule="auto"/>
        <w:jc w:val="right"/>
        <w:rPr>
          <w:rFonts w:ascii="Times New Roman" w:hAnsi="Times New Roman"/>
          <w:sz w:val="26"/>
        </w:rPr>
      </w:pPr>
      <w:r>
        <w:rPr>
          <w:rFonts w:ascii="Times New Roman" w:hAnsi="Times New Roman"/>
          <w:sz w:val="26"/>
        </w:rPr>
        <w:t>о</w:t>
      </w:r>
      <w:r w:rsidR="00104C27">
        <w:rPr>
          <w:rFonts w:ascii="Times New Roman" w:hAnsi="Times New Roman"/>
          <w:sz w:val="26"/>
        </w:rPr>
        <w:t>т</w:t>
      </w:r>
      <w:r w:rsidR="00B5358C">
        <w:rPr>
          <w:rFonts w:ascii="Times New Roman" w:hAnsi="Times New Roman"/>
          <w:sz w:val="26"/>
        </w:rPr>
        <w:t>17</w:t>
      </w:r>
      <w:r w:rsidR="0053208D">
        <w:rPr>
          <w:rFonts w:ascii="Times New Roman" w:hAnsi="Times New Roman"/>
          <w:sz w:val="26"/>
        </w:rPr>
        <w:t>.</w:t>
      </w:r>
      <w:r w:rsidR="00B5358C">
        <w:rPr>
          <w:rFonts w:ascii="Times New Roman" w:hAnsi="Times New Roman"/>
          <w:sz w:val="26"/>
        </w:rPr>
        <w:t>01</w:t>
      </w:r>
      <w:r w:rsidR="0053208D">
        <w:rPr>
          <w:rFonts w:ascii="Times New Roman" w:hAnsi="Times New Roman"/>
          <w:sz w:val="26"/>
        </w:rPr>
        <w:t>.20</w:t>
      </w:r>
      <w:r w:rsidR="00B5358C">
        <w:rPr>
          <w:rFonts w:ascii="Times New Roman" w:hAnsi="Times New Roman"/>
          <w:sz w:val="26"/>
        </w:rPr>
        <w:t>22</w:t>
      </w:r>
      <w:r w:rsidR="00104C27">
        <w:rPr>
          <w:rFonts w:ascii="Times New Roman" w:hAnsi="Times New Roman"/>
          <w:sz w:val="26"/>
        </w:rPr>
        <w:t xml:space="preserve"> №</w:t>
      </w:r>
      <w:r w:rsidR="00B5358C">
        <w:rPr>
          <w:rFonts w:ascii="Times New Roman" w:hAnsi="Times New Roman"/>
          <w:sz w:val="26"/>
        </w:rPr>
        <w:t>24</w:t>
      </w:r>
    </w:p>
    <w:p w:rsidR="00724F6F" w:rsidRDefault="00724F6F" w:rsidP="002F1870">
      <w:pPr>
        <w:spacing w:after="0" w:line="240" w:lineRule="auto"/>
        <w:jc w:val="center"/>
        <w:rPr>
          <w:rFonts w:ascii="Times New Roman" w:hAnsi="Times New Roman"/>
          <w:b/>
          <w:sz w:val="26"/>
        </w:rPr>
      </w:pPr>
    </w:p>
    <w:p w:rsidR="00C60400" w:rsidRPr="00AF5DDF" w:rsidRDefault="002F1870" w:rsidP="002F1870">
      <w:pPr>
        <w:spacing w:after="0" w:line="240" w:lineRule="auto"/>
        <w:jc w:val="center"/>
        <w:rPr>
          <w:rFonts w:ascii="Times New Roman" w:hAnsi="Times New Roman"/>
          <w:b/>
          <w:sz w:val="26"/>
        </w:rPr>
      </w:pPr>
      <w:r w:rsidRPr="00AF5DDF">
        <w:rPr>
          <w:rFonts w:ascii="Times New Roman" w:hAnsi="Times New Roman"/>
          <w:b/>
          <w:sz w:val="26"/>
        </w:rPr>
        <w:t>ПО</w:t>
      </w:r>
      <w:r w:rsidR="00073B6D" w:rsidRPr="00AF5DDF">
        <w:rPr>
          <w:rFonts w:ascii="Times New Roman" w:hAnsi="Times New Roman"/>
          <w:b/>
          <w:sz w:val="26"/>
        </w:rPr>
        <w:t>ЛОЖЕНИЕ</w:t>
      </w:r>
    </w:p>
    <w:p w:rsidR="00E809BF" w:rsidRPr="00AF5DDF" w:rsidRDefault="00E809BF" w:rsidP="00E809BF">
      <w:pPr>
        <w:spacing w:after="0" w:line="240" w:lineRule="auto"/>
        <w:jc w:val="center"/>
        <w:rPr>
          <w:rFonts w:ascii="Times New Roman" w:hAnsi="Times New Roman"/>
          <w:b/>
          <w:sz w:val="26"/>
          <w:szCs w:val="26"/>
        </w:rPr>
      </w:pPr>
      <w:proofErr w:type="gramStart"/>
      <w:r w:rsidRPr="00AF5DDF">
        <w:rPr>
          <w:rFonts w:ascii="Times New Roman" w:hAnsi="Times New Roman"/>
          <w:b/>
          <w:sz w:val="26"/>
          <w:szCs w:val="26"/>
        </w:rPr>
        <w:t>о формировании, утверждении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для обеспечения муниципальных нужд администрации Кировского</w:t>
      </w:r>
      <w:proofErr w:type="gramEnd"/>
      <w:r w:rsidRPr="00AF5DDF">
        <w:rPr>
          <w:rFonts w:ascii="Times New Roman" w:hAnsi="Times New Roman"/>
          <w:b/>
          <w:sz w:val="26"/>
          <w:szCs w:val="26"/>
        </w:rPr>
        <w:t xml:space="preserve"> городского поселения и подведомственных ей казенных учреждений</w:t>
      </w:r>
    </w:p>
    <w:p w:rsidR="00E809BF" w:rsidRDefault="00E809BF" w:rsidP="00073B6D">
      <w:pPr>
        <w:spacing w:after="0" w:line="240" w:lineRule="auto"/>
        <w:jc w:val="center"/>
        <w:rPr>
          <w:rFonts w:ascii="Times New Roman" w:hAnsi="Times New Roman"/>
          <w:b/>
          <w:sz w:val="26"/>
          <w:szCs w:val="26"/>
        </w:rPr>
      </w:pPr>
    </w:p>
    <w:p w:rsidR="00073B6D" w:rsidRDefault="00073B6D" w:rsidP="002F1870">
      <w:pPr>
        <w:spacing w:after="0" w:line="240" w:lineRule="auto"/>
        <w:ind w:firstLine="709"/>
        <w:jc w:val="both"/>
        <w:rPr>
          <w:rFonts w:ascii="Times New Roman" w:hAnsi="Times New Roman"/>
          <w:sz w:val="26"/>
        </w:rPr>
      </w:pPr>
    </w:p>
    <w:p w:rsidR="002F1870" w:rsidRDefault="003A2024" w:rsidP="002F1870">
      <w:pPr>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proofErr w:type="gramStart"/>
      <w:r>
        <w:rPr>
          <w:rFonts w:ascii="Times New Roman" w:hAnsi="Times New Roman"/>
          <w:sz w:val="26"/>
          <w:szCs w:val="26"/>
        </w:rPr>
        <w:t>Настоящий документ (далее – По</w:t>
      </w:r>
      <w:r w:rsidR="00621970">
        <w:rPr>
          <w:rFonts w:ascii="Times New Roman" w:hAnsi="Times New Roman"/>
          <w:sz w:val="26"/>
          <w:szCs w:val="26"/>
        </w:rPr>
        <w:t>ложение</w:t>
      </w:r>
      <w:r>
        <w:rPr>
          <w:rFonts w:ascii="Times New Roman" w:hAnsi="Times New Roman"/>
          <w:sz w:val="26"/>
          <w:szCs w:val="26"/>
        </w:rPr>
        <w:t xml:space="preserve">) устанавливает </w:t>
      </w:r>
      <w:r w:rsidR="00621970">
        <w:rPr>
          <w:rFonts w:ascii="Times New Roman" w:hAnsi="Times New Roman"/>
          <w:sz w:val="26"/>
          <w:szCs w:val="26"/>
        </w:rPr>
        <w:t>порядок формирования</w:t>
      </w:r>
      <w:r w:rsidR="00621970" w:rsidRPr="00621970">
        <w:rPr>
          <w:rFonts w:ascii="Times New Roman" w:hAnsi="Times New Roman"/>
          <w:sz w:val="26"/>
          <w:szCs w:val="26"/>
        </w:rPr>
        <w:t xml:space="preserve"> утверждения планов-графиков закупок</w:t>
      </w:r>
      <w:r w:rsidR="009C3D0F">
        <w:rPr>
          <w:rFonts w:ascii="Times New Roman" w:hAnsi="Times New Roman"/>
          <w:sz w:val="26"/>
          <w:szCs w:val="26"/>
        </w:rPr>
        <w:t xml:space="preserve"> товаров, работ</w:t>
      </w:r>
      <w:r w:rsidR="00621970" w:rsidRPr="00621970">
        <w:rPr>
          <w:rFonts w:ascii="Times New Roman" w:hAnsi="Times New Roman"/>
          <w:sz w:val="26"/>
          <w:szCs w:val="26"/>
        </w:rPr>
        <w:t>,</w:t>
      </w:r>
      <w:r w:rsidR="009C3D0F">
        <w:rPr>
          <w:rFonts w:ascii="Times New Roman" w:hAnsi="Times New Roman"/>
          <w:sz w:val="26"/>
          <w:szCs w:val="26"/>
        </w:rPr>
        <w:t xml:space="preserve"> услуг для обеспечения муниципальных нужд администрации Кировского городского поселения и подведомственных ей казенных учреждений,</w:t>
      </w:r>
      <w:r w:rsidR="00621970" w:rsidRPr="00621970">
        <w:rPr>
          <w:rFonts w:ascii="Times New Roman" w:hAnsi="Times New Roman"/>
          <w:sz w:val="26"/>
          <w:szCs w:val="26"/>
        </w:rPr>
        <w:t xml:space="preserve"> внесения изменений в такие планы-графики, размещения планов-графиков закупок в единой информационной системе в сфере закупок,</w:t>
      </w:r>
      <w:r w:rsidR="00A139CC">
        <w:rPr>
          <w:rFonts w:ascii="Times New Roman" w:hAnsi="Times New Roman"/>
          <w:sz w:val="26"/>
          <w:szCs w:val="26"/>
        </w:rPr>
        <w:t xml:space="preserve"> на официальном сайте такой системы в информационно – телекоммуникационной сети Интернет,</w:t>
      </w:r>
      <w:r w:rsidR="00621970" w:rsidRPr="00621970">
        <w:rPr>
          <w:rFonts w:ascii="Times New Roman" w:hAnsi="Times New Roman"/>
          <w:sz w:val="26"/>
          <w:szCs w:val="26"/>
        </w:rPr>
        <w:t xml:space="preserve"> особенности включения</w:t>
      </w:r>
      <w:proofErr w:type="gramEnd"/>
      <w:r w:rsidR="00621970" w:rsidRPr="00621970">
        <w:rPr>
          <w:rFonts w:ascii="Times New Roman" w:hAnsi="Times New Roman"/>
          <w:sz w:val="26"/>
          <w:szCs w:val="26"/>
        </w:rPr>
        <w:t xml:space="preserve"> </w:t>
      </w:r>
      <w:proofErr w:type="gramStart"/>
      <w:r w:rsidR="00621970" w:rsidRPr="00621970">
        <w:rPr>
          <w:rFonts w:ascii="Times New Roman" w:hAnsi="Times New Roman"/>
          <w:sz w:val="26"/>
          <w:szCs w:val="26"/>
        </w:rPr>
        <w:t>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w:t>
      </w:r>
      <w:r w:rsidR="00A139CC">
        <w:rPr>
          <w:rFonts w:ascii="Times New Roman" w:hAnsi="Times New Roman"/>
          <w:sz w:val="26"/>
          <w:szCs w:val="26"/>
        </w:rPr>
        <w:t xml:space="preserve"> официальный сайт,</w:t>
      </w:r>
      <w:r w:rsidR="00621970" w:rsidRPr="00621970">
        <w:rPr>
          <w:rFonts w:ascii="Times New Roman" w:hAnsi="Times New Roman"/>
          <w:sz w:val="26"/>
          <w:szCs w:val="26"/>
        </w:rPr>
        <w:t xml:space="preserve"> план-график, Федеральный закон)</w:t>
      </w:r>
      <w:r w:rsidR="00502FA8">
        <w:rPr>
          <w:rFonts w:ascii="Times New Roman" w:hAnsi="Times New Roman"/>
          <w:sz w:val="26"/>
          <w:szCs w:val="26"/>
        </w:rPr>
        <w:t>, в план-график</w:t>
      </w:r>
      <w:r w:rsidR="00A139CC">
        <w:rPr>
          <w:rFonts w:ascii="Times New Roman" w:hAnsi="Times New Roman"/>
          <w:sz w:val="26"/>
          <w:szCs w:val="26"/>
        </w:rPr>
        <w:t xml:space="preserve">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r w:rsidR="00502FA8">
        <w:rPr>
          <w:rFonts w:ascii="Times New Roman" w:hAnsi="Times New Roman"/>
          <w:sz w:val="26"/>
          <w:szCs w:val="26"/>
        </w:rPr>
        <w:t>.</w:t>
      </w:r>
      <w:proofErr w:type="gramEnd"/>
    </w:p>
    <w:p w:rsidR="00F57A20" w:rsidRPr="00F57A20" w:rsidRDefault="00CD3403" w:rsidP="00F57A20">
      <w:pPr>
        <w:spacing w:after="0" w:line="240" w:lineRule="auto"/>
        <w:ind w:firstLine="709"/>
        <w:jc w:val="both"/>
        <w:rPr>
          <w:rFonts w:ascii="Times New Roman" w:hAnsi="Times New Roman"/>
          <w:sz w:val="26"/>
          <w:szCs w:val="26"/>
        </w:rPr>
      </w:pPr>
      <w:bookmarkStart w:id="0" w:name="Par63"/>
      <w:bookmarkEnd w:id="0"/>
      <w:r>
        <w:rPr>
          <w:rFonts w:ascii="Times New Roman" w:hAnsi="Times New Roman"/>
          <w:sz w:val="26"/>
          <w:szCs w:val="26"/>
        </w:rPr>
        <w:t>2</w:t>
      </w:r>
      <w:r w:rsidR="00F57A20" w:rsidRPr="00F57A20">
        <w:rPr>
          <w:rFonts w:ascii="Times New Roman" w:hAnsi="Times New Roman"/>
          <w:sz w:val="26"/>
          <w:szCs w:val="26"/>
        </w:rPr>
        <w:t xml:space="preserve">. План-график формируется </w:t>
      </w:r>
      <w:r w:rsidR="00777DDD">
        <w:rPr>
          <w:rFonts w:ascii="Times New Roman" w:hAnsi="Times New Roman"/>
          <w:sz w:val="26"/>
          <w:szCs w:val="26"/>
        </w:rPr>
        <w:t xml:space="preserve">муниципальным заказчиком </w:t>
      </w:r>
      <w:r w:rsidR="00F57A20" w:rsidRPr="00F57A20">
        <w:rPr>
          <w:rFonts w:ascii="Times New Roman" w:hAnsi="Times New Roman"/>
          <w:sz w:val="26"/>
          <w:szCs w:val="26"/>
        </w:rPr>
        <w:t>в форме электронного документа (за исключением случая, предусмотренн</w:t>
      </w:r>
      <w:r w:rsidR="00D2716B">
        <w:rPr>
          <w:rFonts w:ascii="Times New Roman" w:hAnsi="Times New Roman"/>
          <w:sz w:val="26"/>
          <w:szCs w:val="26"/>
        </w:rPr>
        <w:t>ых</w:t>
      </w:r>
      <w:r w:rsidR="00F57A20" w:rsidRPr="00CD3403">
        <w:rPr>
          <w:rFonts w:ascii="Times New Roman" w:hAnsi="Times New Roman"/>
          <w:sz w:val="26"/>
          <w:szCs w:val="26"/>
        </w:rPr>
        <w:t>пункт</w:t>
      </w:r>
      <w:r w:rsidR="00D2716B">
        <w:rPr>
          <w:rFonts w:ascii="Times New Roman" w:hAnsi="Times New Roman"/>
          <w:sz w:val="26"/>
          <w:szCs w:val="26"/>
        </w:rPr>
        <w:t>а</w:t>
      </w:r>
      <w:r w:rsidR="00F57A20" w:rsidRPr="00CD3403">
        <w:rPr>
          <w:rFonts w:ascii="Times New Roman" w:hAnsi="Times New Roman"/>
          <w:sz w:val="26"/>
          <w:szCs w:val="26"/>
        </w:rPr>
        <w:t>м</w:t>
      </w:r>
      <w:r w:rsidR="00D2716B">
        <w:rPr>
          <w:rFonts w:ascii="Times New Roman" w:hAnsi="Times New Roman"/>
          <w:sz w:val="26"/>
          <w:szCs w:val="26"/>
        </w:rPr>
        <w:t>и</w:t>
      </w:r>
      <w:r w:rsidR="00F57A20" w:rsidRPr="00CD3403">
        <w:rPr>
          <w:rFonts w:ascii="Times New Roman" w:hAnsi="Times New Roman"/>
          <w:sz w:val="26"/>
          <w:szCs w:val="26"/>
        </w:rPr>
        <w:t xml:space="preserve"> 2</w:t>
      </w:r>
      <w:r w:rsidRPr="00CD3403">
        <w:rPr>
          <w:rFonts w:ascii="Times New Roman" w:hAnsi="Times New Roman"/>
          <w:sz w:val="26"/>
          <w:szCs w:val="26"/>
        </w:rPr>
        <w:t>0</w:t>
      </w:r>
      <w:r w:rsidR="00D2716B">
        <w:rPr>
          <w:rFonts w:ascii="Times New Roman" w:hAnsi="Times New Roman"/>
          <w:sz w:val="26"/>
          <w:szCs w:val="26"/>
        </w:rPr>
        <w:t xml:space="preserve"> и 21</w:t>
      </w:r>
      <w:r w:rsidR="00F57A20" w:rsidRPr="00F57A20">
        <w:rPr>
          <w:rFonts w:ascii="Times New Roman" w:hAnsi="Times New Roman"/>
          <w:sz w:val="26"/>
          <w:szCs w:val="26"/>
        </w:rPr>
        <w:t xml:space="preserve"> настоящего Положения) по форме</w:t>
      </w:r>
      <w:r w:rsidR="001123E8">
        <w:rPr>
          <w:rFonts w:ascii="Times New Roman" w:hAnsi="Times New Roman"/>
          <w:sz w:val="26"/>
          <w:szCs w:val="26"/>
        </w:rPr>
        <w:t xml:space="preserve">, утвержденной Постановление Правительства от 30.09.2019 г. № 1279, </w:t>
      </w:r>
      <w:r w:rsidR="00F57A20" w:rsidRPr="00F57A20">
        <w:rPr>
          <w:rFonts w:ascii="Times New Roman" w:hAnsi="Times New Roman"/>
          <w:sz w:val="26"/>
          <w:szCs w:val="26"/>
        </w:rPr>
        <w:t>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F57A20" w:rsidRDefault="00CD3403" w:rsidP="00F57A20">
      <w:pPr>
        <w:spacing w:after="0" w:line="240" w:lineRule="auto"/>
        <w:ind w:firstLine="709"/>
        <w:jc w:val="both"/>
        <w:rPr>
          <w:rFonts w:ascii="Times New Roman" w:hAnsi="Times New Roman"/>
          <w:sz w:val="26"/>
          <w:szCs w:val="26"/>
        </w:rPr>
      </w:pPr>
      <w:r>
        <w:rPr>
          <w:rFonts w:ascii="Times New Roman" w:hAnsi="Times New Roman"/>
          <w:sz w:val="26"/>
          <w:szCs w:val="26"/>
        </w:rPr>
        <w:t>3</w:t>
      </w:r>
      <w:r w:rsidR="00F57A20" w:rsidRPr="00F57A20">
        <w:rPr>
          <w:rFonts w:ascii="Times New Roman" w:hAnsi="Times New Roman"/>
          <w:sz w:val="26"/>
          <w:szCs w:val="26"/>
        </w:rPr>
        <w:t xml:space="preserve">. План-график формируется на срок, соответствующий сроку действия </w:t>
      </w:r>
      <w:r w:rsidR="00B04CAF">
        <w:rPr>
          <w:rFonts w:ascii="Times New Roman" w:hAnsi="Times New Roman"/>
          <w:sz w:val="26"/>
          <w:szCs w:val="26"/>
        </w:rPr>
        <w:t>решения</w:t>
      </w:r>
      <w:r w:rsidR="00FF4A06">
        <w:rPr>
          <w:rFonts w:ascii="Times New Roman" w:hAnsi="Times New Roman"/>
          <w:sz w:val="26"/>
          <w:szCs w:val="26"/>
        </w:rPr>
        <w:t>муниципального комитета Кировского городского</w:t>
      </w:r>
      <w:r w:rsidR="00D41E23">
        <w:rPr>
          <w:rFonts w:ascii="Times New Roman" w:hAnsi="Times New Roman"/>
          <w:sz w:val="26"/>
          <w:szCs w:val="26"/>
        </w:rPr>
        <w:t xml:space="preserve"> поселения об утверждении бюджета</w:t>
      </w:r>
      <w:r w:rsidR="00F57A20" w:rsidRPr="00F57A20">
        <w:rPr>
          <w:rFonts w:ascii="Times New Roman" w:hAnsi="Times New Roman"/>
          <w:sz w:val="26"/>
          <w:szCs w:val="26"/>
        </w:rPr>
        <w:t>.</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4</w:t>
      </w:r>
      <w:r w:rsidR="001123E8" w:rsidRPr="001123E8">
        <w:rPr>
          <w:rFonts w:ascii="Times New Roman" w:hAnsi="Times New Roman"/>
          <w:sz w:val="26"/>
          <w:szCs w:val="26"/>
        </w:rPr>
        <w:t>.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5</w:t>
      </w:r>
      <w:r w:rsidR="001123E8" w:rsidRPr="001123E8">
        <w:rPr>
          <w:rFonts w:ascii="Times New Roman" w:hAnsi="Times New Roman"/>
          <w:sz w:val="26"/>
          <w:szCs w:val="26"/>
        </w:rPr>
        <w:t>.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6</w:t>
      </w:r>
      <w:r w:rsidR="001123E8" w:rsidRPr="001123E8">
        <w:rPr>
          <w:rFonts w:ascii="Times New Roman" w:hAnsi="Times New Roman"/>
          <w:sz w:val="26"/>
          <w:szCs w:val="26"/>
        </w:rPr>
        <w:t xml:space="preserve">. План-график включает информацию о закупках, </w:t>
      </w:r>
      <w:proofErr w:type="gramStart"/>
      <w:r w:rsidR="001123E8" w:rsidRPr="001123E8">
        <w:rPr>
          <w:rFonts w:ascii="Times New Roman" w:hAnsi="Times New Roman"/>
          <w:sz w:val="26"/>
          <w:szCs w:val="26"/>
        </w:rPr>
        <w:t>извещения</w:t>
      </w:r>
      <w:proofErr w:type="gramEnd"/>
      <w:r w:rsidR="001123E8" w:rsidRPr="001123E8">
        <w:rPr>
          <w:rFonts w:ascii="Times New Roman" w:hAnsi="Times New Roman"/>
          <w:sz w:val="26"/>
          <w:szCs w:val="26"/>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123E8" w:rsidRPr="001123E8" w:rsidRDefault="00CD3403" w:rsidP="00F96B32">
      <w:pPr>
        <w:spacing w:after="0" w:line="240" w:lineRule="auto"/>
        <w:ind w:firstLine="709"/>
        <w:jc w:val="both"/>
        <w:rPr>
          <w:rFonts w:ascii="Times New Roman" w:hAnsi="Times New Roman"/>
          <w:sz w:val="26"/>
          <w:szCs w:val="26"/>
        </w:rPr>
      </w:pPr>
      <w:r>
        <w:rPr>
          <w:rFonts w:ascii="Times New Roman" w:hAnsi="Times New Roman"/>
          <w:sz w:val="26"/>
          <w:szCs w:val="26"/>
        </w:rPr>
        <w:t>7</w:t>
      </w:r>
      <w:r w:rsidR="001123E8" w:rsidRPr="001123E8">
        <w:rPr>
          <w:rFonts w:ascii="Times New Roman" w:hAnsi="Times New Roman"/>
          <w:sz w:val="26"/>
          <w:szCs w:val="26"/>
        </w:rPr>
        <w:t>. Прое</w:t>
      </w:r>
      <w:r w:rsidR="00F96B32">
        <w:rPr>
          <w:rFonts w:ascii="Times New Roman" w:hAnsi="Times New Roman"/>
          <w:sz w:val="26"/>
          <w:szCs w:val="26"/>
        </w:rPr>
        <w:t xml:space="preserve">кты планов-графиков формируются </w:t>
      </w:r>
      <w:r w:rsidR="001123E8" w:rsidRPr="001123E8">
        <w:rPr>
          <w:rFonts w:ascii="Times New Roman" w:hAnsi="Times New Roman"/>
          <w:sz w:val="26"/>
          <w:szCs w:val="26"/>
        </w:rPr>
        <w:t xml:space="preserve">заказчиками в процессе составления и рассмотрения проектов </w:t>
      </w:r>
      <w:r w:rsidR="00D41E23">
        <w:rPr>
          <w:rFonts w:ascii="Times New Roman" w:hAnsi="Times New Roman"/>
          <w:sz w:val="26"/>
          <w:szCs w:val="26"/>
        </w:rPr>
        <w:t>решений</w:t>
      </w:r>
      <w:r w:rsidR="001123E8" w:rsidRPr="001123E8">
        <w:rPr>
          <w:rFonts w:ascii="Times New Roman" w:hAnsi="Times New Roman"/>
          <w:sz w:val="26"/>
          <w:szCs w:val="26"/>
        </w:rPr>
        <w:t xml:space="preserve"> о соотв</w:t>
      </w:r>
      <w:r w:rsidR="00F96B32">
        <w:rPr>
          <w:rFonts w:ascii="Times New Roman" w:hAnsi="Times New Roman"/>
          <w:sz w:val="26"/>
          <w:szCs w:val="26"/>
        </w:rPr>
        <w:t>етствующих бюджетах</w:t>
      </w:r>
      <w:r w:rsidR="001123E8" w:rsidRPr="001123E8">
        <w:rPr>
          <w:rFonts w:ascii="Times New Roman" w:hAnsi="Times New Roman"/>
          <w:sz w:val="26"/>
          <w:szCs w:val="26"/>
        </w:rPr>
        <w:t xml:space="preserve">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001123E8" w:rsidRPr="001123E8">
        <w:rPr>
          <w:rFonts w:ascii="Times New Roman" w:hAnsi="Times New Roman"/>
          <w:sz w:val="26"/>
          <w:szCs w:val="26"/>
        </w:rPr>
        <w:t>дств в с</w:t>
      </w:r>
      <w:proofErr w:type="gramEnd"/>
      <w:r w:rsidR="001123E8" w:rsidRPr="001123E8">
        <w:rPr>
          <w:rFonts w:ascii="Times New Roman" w:hAnsi="Times New Roman"/>
          <w:sz w:val="26"/>
          <w:szCs w:val="26"/>
        </w:rPr>
        <w:t>оответствии с Бюджетным кодексом Российской Федерации.</w:t>
      </w:r>
    </w:p>
    <w:p w:rsidR="001123E8" w:rsidRPr="001123E8" w:rsidRDefault="00CD3403" w:rsidP="00F96B32">
      <w:pPr>
        <w:spacing w:after="0" w:line="240" w:lineRule="auto"/>
        <w:ind w:firstLine="709"/>
        <w:jc w:val="both"/>
        <w:rPr>
          <w:rFonts w:ascii="Times New Roman" w:hAnsi="Times New Roman"/>
          <w:sz w:val="26"/>
          <w:szCs w:val="26"/>
        </w:rPr>
      </w:pPr>
      <w:r>
        <w:rPr>
          <w:rFonts w:ascii="Times New Roman" w:hAnsi="Times New Roman"/>
          <w:sz w:val="26"/>
          <w:szCs w:val="26"/>
        </w:rPr>
        <w:t>8</w:t>
      </w:r>
      <w:r w:rsidR="001123E8" w:rsidRPr="001123E8">
        <w:rPr>
          <w:rFonts w:ascii="Times New Roman" w:hAnsi="Times New Roman"/>
          <w:sz w:val="26"/>
          <w:szCs w:val="26"/>
        </w:rPr>
        <w:t>. План-график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9</w:t>
      </w:r>
      <w:r w:rsidR="001123E8" w:rsidRPr="001123E8">
        <w:rPr>
          <w:rFonts w:ascii="Times New Roman" w:hAnsi="Times New Roman"/>
          <w:sz w:val="26"/>
          <w:szCs w:val="26"/>
        </w:rPr>
        <w:t xml:space="preserve">. </w:t>
      </w:r>
      <w:proofErr w:type="gramStart"/>
      <w:r w:rsidR="001123E8" w:rsidRPr="001123E8">
        <w:rPr>
          <w:rFonts w:ascii="Times New Roman" w:hAnsi="Times New Roman"/>
          <w:sz w:val="26"/>
          <w:szCs w:val="26"/>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1123E8" w:rsidRPr="001123E8" w:rsidRDefault="001123E8" w:rsidP="001123E8">
      <w:pPr>
        <w:spacing w:after="0" w:line="240" w:lineRule="auto"/>
        <w:ind w:firstLine="709"/>
        <w:jc w:val="both"/>
        <w:rPr>
          <w:rFonts w:ascii="Times New Roman" w:hAnsi="Times New Roman"/>
          <w:sz w:val="26"/>
          <w:szCs w:val="26"/>
        </w:rPr>
      </w:pPr>
      <w:bookmarkStart w:id="1" w:name="Par83"/>
      <w:bookmarkEnd w:id="1"/>
      <w:r w:rsidRPr="001123E8">
        <w:rPr>
          <w:rFonts w:ascii="Times New Roman" w:hAnsi="Times New Roman"/>
          <w:sz w:val="26"/>
          <w:szCs w:val="26"/>
        </w:rPr>
        <w:t>1</w:t>
      </w:r>
      <w:r w:rsidR="00CD3403">
        <w:rPr>
          <w:rFonts w:ascii="Times New Roman" w:hAnsi="Times New Roman"/>
          <w:sz w:val="26"/>
          <w:szCs w:val="26"/>
        </w:rPr>
        <w:t>0</w:t>
      </w:r>
      <w:r w:rsidRPr="001123E8">
        <w:rPr>
          <w:rFonts w:ascii="Times New Roman" w:hAnsi="Times New Roman"/>
          <w:sz w:val="26"/>
          <w:szCs w:val="26"/>
        </w:rPr>
        <w:t xml:space="preserve">. В </w:t>
      </w:r>
      <w:hyperlink w:anchor="Par151" w:tooltip="1. Информация о заказчике:" w:history="1">
        <w:r w:rsidRPr="001123E8">
          <w:rPr>
            <w:rStyle w:val="a5"/>
            <w:rFonts w:ascii="Times New Roman" w:hAnsi="Times New Roman"/>
            <w:sz w:val="26"/>
            <w:szCs w:val="26"/>
          </w:rPr>
          <w:t>разделе 1</w:t>
        </w:r>
      </w:hyperlink>
      <w:r w:rsidR="00D2716B">
        <w:rPr>
          <w:rFonts w:ascii="Times New Roman" w:hAnsi="Times New Roman"/>
          <w:sz w:val="26"/>
          <w:szCs w:val="26"/>
        </w:rPr>
        <w:t xml:space="preserve">приложения к настоящему Положению </w:t>
      </w:r>
      <w:r w:rsidRPr="001123E8">
        <w:rPr>
          <w:rFonts w:ascii="Times New Roman" w:hAnsi="Times New Roman"/>
          <w:sz w:val="26"/>
          <w:szCs w:val="26"/>
        </w:rPr>
        <w:t xml:space="preserve">указывается следующая информация о </w:t>
      </w:r>
      <w:r w:rsidR="00B857A5">
        <w:rPr>
          <w:rFonts w:ascii="Times New Roman" w:hAnsi="Times New Roman"/>
          <w:sz w:val="26"/>
          <w:szCs w:val="26"/>
        </w:rPr>
        <w:t xml:space="preserve">муниципальном </w:t>
      </w:r>
      <w:r w:rsidRPr="001123E8">
        <w:rPr>
          <w:rFonts w:ascii="Times New Roman" w:hAnsi="Times New Roman"/>
          <w:sz w:val="26"/>
          <w:szCs w:val="26"/>
        </w:rPr>
        <w:t>заказчике:</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а) полное наименование;</w:t>
      </w:r>
    </w:p>
    <w:p w:rsidR="001123E8" w:rsidRPr="001123E8" w:rsidRDefault="001123E8" w:rsidP="001123E8">
      <w:pPr>
        <w:spacing w:after="0" w:line="240" w:lineRule="auto"/>
        <w:ind w:firstLine="709"/>
        <w:jc w:val="both"/>
        <w:rPr>
          <w:rFonts w:ascii="Times New Roman" w:hAnsi="Times New Roman"/>
          <w:sz w:val="26"/>
          <w:szCs w:val="26"/>
        </w:rPr>
      </w:pPr>
      <w:bookmarkStart w:id="2" w:name="Par85"/>
      <w:bookmarkEnd w:id="2"/>
      <w:r w:rsidRPr="001123E8">
        <w:rPr>
          <w:rFonts w:ascii="Times New Roman" w:hAnsi="Times New Roman"/>
          <w:sz w:val="26"/>
          <w:szCs w:val="26"/>
        </w:rPr>
        <w:t>б) идентификационный номер налогоплательщика;</w:t>
      </w:r>
    </w:p>
    <w:p w:rsidR="001123E8" w:rsidRPr="001123E8" w:rsidRDefault="001123E8" w:rsidP="001123E8">
      <w:pPr>
        <w:spacing w:after="0" w:line="240" w:lineRule="auto"/>
        <w:ind w:firstLine="709"/>
        <w:jc w:val="both"/>
        <w:rPr>
          <w:rFonts w:ascii="Times New Roman" w:hAnsi="Times New Roman"/>
          <w:sz w:val="26"/>
          <w:szCs w:val="26"/>
        </w:rPr>
      </w:pPr>
      <w:bookmarkStart w:id="3" w:name="Par86"/>
      <w:bookmarkEnd w:id="3"/>
      <w:r w:rsidRPr="001123E8">
        <w:rPr>
          <w:rFonts w:ascii="Times New Roman" w:hAnsi="Times New Roman"/>
          <w:sz w:val="26"/>
          <w:szCs w:val="26"/>
        </w:rPr>
        <w:t>в) код причины постановки на учет в налоговом органе;</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д) форма собственности с указанием кода формы собственности по Общероссийскому классификатору форм собственности;</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123E8" w:rsidRPr="001123E8" w:rsidRDefault="001123E8" w:rsidP="001123E8">
      <w:pPr>
        <w:spacing w:after="0" w:line="240" w:lineRule="auto"/>
        <w:ind w:firstLine="709"/>
        <w:jc w:val="both"/>
        <w:rPr>
          <w:rFonts w:ascii="Times New Roman" w:hAnsi="Times New Roman"/>
          <w:sz w:val="26"/>
          <w:szCs w:val="26"/>
        </w:rPr>
      </w:pPr>
      <w:bookmarkStart w:id="4" w:name="Par90"/>
      <w:bookmarkEnd w:id="4"/>
      <w:proofErr w:type="gramStart"/>
      <w:r w:rsidRPr="001123E8">
        <w:rPr>
          <w:rFonts w:ascii="Times New Roman" w:hAnsi="Times New Roman"/>
          <w:sz w:val="26"/>
          <w:szCs w:val="26"/>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1123E8">
        <w:rPr>
          <w:rFonts w:ascii="Times New Roman" w:hAnsi="Times New Roman"/>
          <w:sz w:val="26"/>
          <w:szCs w:val="26"/>
        </w:rPr>
        <w:t xml:space="preserve"> такого учреждения, унитарного предприятия или юридического лица.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lastRenderedPageBreak/>
        <w:t>1</w:t>
      </w:r>
      <w:r w:rsidR="00CD3403">
        <w:rPr>
          <w:rFonts w:ascii="Times New Roman" w:hAnsi="Times New Roman"/>
          <w:sz w:val="26"/>
          <w:szCs w:val="26"/>
        </w:rPr>
        <w:t>1</w:t>
      </w:r>
      <w:r w:rsidRPr="001123E8">
        <w:rPr>
          <w:rFonts w:ascii="Times New Roman" w:hAnsi="Times New Roman"/>
          <w:sz w:val="26"/>
          <w:szCs w:val="26"/>
        </w:rPr>
        <w:t xml:space="preserve">. Информация, предусмотренная </w:t>
      </w:r>
      <w:r w:rsidRPr="00CD3403">
        <w:rPr>
          <w:rFonts w:ascii="Times New Roman" w:hAnsi="Times New Roman"/>
          <w:sz w:val="26"/>
          <w:szCs w:val="26"/>
        </w:rPr>
        <w:t>пунктом 1</w:t>
      </w:r>
      <w:r w:rsidR="00CD3403" w:rsidRPr="00CD3403">
        <w:rPr>
          <w:rFonts w:ascii="Times New Roman" w:hAnsi="Times New Roman"/>
          <w:sz w:val="26"/>
          <w:szCs w:val="26"/>
        </w:rPr>
        <w:t>0</w:t>
      </w:r>
      <w:r w:rsidRPr="001123E8">
        <w:rPr>
          <w:rFonts w:ascii="Times New Roman" w:hAnsi="Times New Roman"/>
          <w:sz w:val="26"/>
          <w:szCs w:val="26"/>
        </w:rPr>
        <w:t>настоящего Положения, формируется (за исключением случ</w:t>
      </w:r>
      <w:r w:rsidR="00D2716B">
        <w:rPr>
          <w:rFonts w:ascii="Times New Roman" w:hAnsi="Times New Roman"/>
          <w:sz w:val="26"/>
          <w:szCs w:val="26"/>
        </w:rPr>
        <w:t>аев</w:t>
      </w:r>
      <w:r w:rsidRPr="001123E8">
        <w:rPr>
          <w:rFonts w:ascii="Times New Roman" w:hAnsi="Times New Roman"/>
          <w:sz w:val="26"/>
          <w:szCs w:val="26"/>
        </w:rPr>
        <w:t>, предусмотренн</w:t>
      </w:r>
      <w:r w:rsidR="00D2716B">
        <w:rPr>
          <w:rFonts w:ascii="Times New Roman" w:hAnsi="Times New Roman"/>
          <w:sz w:val="26"/>
          <w:szCs w:val="26"/>
        </w:rPr>
        <w:t>ых</w:t>
      </w:r>
      <w:r w:rsidRPr="00CD3403">
        <w:rPr>
          <w:rFonts w:ascii="Times New Roman" w:hAnsi="Times New Roman"/>
          <w:sz w:val="26"/>
          <w:szCs w:val="26"/>
        </w:rPr>
        <w:t>пункт</w:t>
      </w:r>
      <w:r w:rsidR="00D2716B">
        <w:rPr>
          <w:rFonts w:ascii="Times New Roman" w:hAnsi="Times New Roman"/>
          <w:sz w:val="26"/>
          <w:szCs w:val="26"/>
        </w:rPr>
        <w:t>ами</w:t>
      </w:r>
      <w:r w:rsidRPr="00CD3403">
        <w:rPr>
          <w:rFonts w:ascii="Times New Roman" w:hAnsi="Times New Roman"/>
          <w:sz w:val="26"/>
          <w:szCs w:val="26"/>
        </w:rPr>
        <w:t xml:space="preserve"> 2</w:t>
      </w:r>
      <w:r w:rsidR="00CD3403" w:rsidRPr="00CD3403">
        <w:rPr>
          <w:rFonts w:ascii="Times New Roman" w:hAnsi="Times New Roman"/>
          <w:sz w:val="26"/>
          <w:szCs w:val="26"/>
        </w:rPr>
        <w:t>0</w:t>
      </w:r>
      <w:r w:rsidR="00D2716B">
        <w:rPr>
          <w:rFonts w:ascii="Times New Roman" w:hAnsi="Times New Roman"/>
          <w:sz w:val="26"/>
          <w:szCs w:val="26"/>
        </w:rPr>
        <w:t xml:space="preserve"> и 21</w:t>
      </w:r>
      <w:r w:rsidRPr="001123E8">
        <w:rPr>
          <w:rFonts w:ascii="Times New Roman" w:hAnsi="Times New Roman"/>
          <w:sz w:val="26"/>
          <w:szCs w:val="26"/>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1</w:t>
      </w:r>
      <w:r w:rsidR="00CD3403">
        <w:rPr>
          <w:rFonts w:ascii="Times New Roman" w:hAnsi="Times New Roman"/>
          <w:sz w:val="26"/>
          <w:szCs w:val="26"/>
        </w:rPr>
        <w:t>2</w:t>
      </w:r>
      <w:r w:rsidRPr="001123E8">
        <w:rPr>
          <w:rFonts w:ascii="Times New Roman" w:hAnsi="Times New Roman"/>
          <w:sz w:val="26"/>
          <w:szCs w:val="26"/>
        </w:rPr>
        <w:t xml:space="preserve">. В </w:t>
      </w:r>
      <w:hyperlink w:anchor="Par193" w:tooltip="2.  Информация о закупках товаров, работ, услуг на 20__ финансовый год и на" w:history="1">
        <w:r w:rsidRPr="001123E8">
          <w:rPr>
            <w:rStyle w:val="a5"/>
            <w:rFonts w:ascii="Times New Roman" w:hAnsi="Times New Roman"/>
            <w:sz w:val="26"/>
            <w:szCs w:val="26"/>
          </w:rPr>
          <w:t>разделе 2</w:t>
        </w:r>
      </w:hyperlink>
      <w:r w:rsidR="002F7E6E">
        <w:rPr>
          <w:rFonts w:ascii="Times New Roman" w:hAnsi="Times New Roman"/>
          <w:sz w:val="26"/>
          <w:szCs w:val="26"/>
        </w:rPr>
        <w:t>приложения к настоящему Положению</w:t>
      </w:r>
      <w:r w:rsidRPr="001123E8">
        <w:rPr>
          <w:rFonts w:ascii="Times New Roman" w:hAnsi="Times New Roman"/>
          <w:sz w:val="26"/>
          <w:szCs w:val="26"/>
        </w:rPr>
        <w:t>:</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а) в </w:t>
      </w:r>
      <w:hyperlink w:anchor="Par215" w:tooltip="2" w:history="1">
        <w:r w:rsidRPr="001123E8">
          <w:rPr>
            <w:rStyle w:val="a5"/>
            <w:rFonts w:ascii="Times New Roman" w:hAnsi="Times New Roman"/>
            <w:sz w:val="26"/>
            <w:szCs w:val="26"/>
          </w:rPr>
          <w:t>графе 2</w:t>
        </w:r>
      </w:hyperlink>
      <w:r w:rsidRPr="001123E8">
        <w:rPr>
          <w:rFonts w:ascii="Times New Roman" w:hAnsi="Times New Roman"/>
          <w:sz w:val="26"/>
          <w:szCs w:val="26"/>
        </w:rP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б) </w:t>
      </w:r>
      <w:hyperlink w:anchor="Par216" w:tooltip="3" w:history="1">
        <w:r w:rsidRPr="001123E8">
          <w:rPr>
            <w:rStyle w:val="a5"/>
            <w:rFonts w:ascii="Times New Roman" w:hAnsi="Times New Roman"/>
            <w:sz w:val="26"/>
            <w:szCs w:val="26"/>
          </w:rPr>
          <w:t>графы 3</w:t>
        </w:r>
      </w:hyperlink>
      <w:r w:rsidRPr="001123E8">
        <w:rPr>
          <w:rFonts w:ascii="Times New Roman" w:hAnsi="Times New Roman"/>
          <w:sz w:val="26"/>
          <w:szCs w:val="26"/>
        </w:rPr>
        <w:t xml:space="preserve"> и </w:t>
      </w:r>
      <w:hyperlink w:anchor="Par217" w:tooltip="4" w:history="1">
        <w:r w:rsidRPr="001123E8">
          <w:rPr>
            <w:rStyle w:val="a5"/>
            <w:rFonts w:ascii="Times New Roman" w:hAnsi="Times New Roman"/>
            <w:sz w:val="26"/>
            <w:szCs w:val="26"/>
          </w:rPr>
          <w:t>4</w:t>
        </w:r>
      </w:hyperlink>
      <w:r w:rsidRPr="001123E8">
        <w:rPr>
          <w:rFonts w:ascii="Times New Roman" w:hAnsi="Times New Roman"/>
          <w:sz w:val="26"/>
          <w:szCs w:val="26"/>
        </w:rPr>
        <w:t xml:space="preserve"> заполняются на основании Общероссийского классификатора продукции по видам экономической деятельности (ОКПД</w:t>
      </w:r>
      <w:proofErr w:type="gramStart"/>
      <w:r w:rsidRPr="001123E8">
        <w:rPr>
          <w:rFonts w:ascii="Times New Roman" w:hAnsi="Times New Roman"/>
          <w:sz w:val="26"/>
          <w:szCs w:val="26"/>
        </w:rPr>
        <w:t>2</w:t>
      </w:r>
      <w:proofErr w:type="gramEnd"/>
      <w:r w:rsidRPr="001123E8">
        <w:rPr>
          <w:rFonts w:ascii="Times New Roman" w:hAnsi="Times New Roman"/>
          <w:sz w:val="26"/>
          <w:szCs w:val="26"/>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в) в </w:t>
      </w:r>
      <w:hyperlink w:anchor="Par218" w:tooltip="5" w:history="1">
        <w:r w:rsidRPr="001123E8">
          <w:rPr>
            <w:rStyle w:val="a5"/>
            <w:rFonts w:ascii="Times New Roman" w:hAnsi="Times New Roman"/>
            <w:sz w:val="26"/>
            <w:szCs w:val="26"/>
          </w:rPr>
          <w:t>графе 5</w:t>
        </w:r>
      </w:hyperlink>
      <w:r w:rsidRPr="001123E8">
        <w:rPr>
          <w:rFonts w:ascii="Times New Roman" w:hAnsi="Times New Roman"/>
          <w:sz w:val="26"/>
          <w:szCs w:val="26"/>
        </w:rPr>
        <w:t xml:space="preserve"> указывается наименование объекта закупки;</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г) в </w:t>
      </w:r>
      <w:hyperlink w:anchor="Par219" w:tooltip="6" w:history="1">
        <w:r w:rsidRPr="001123E8">
          <w:rPr>
            <w:rStyle w:val="a5"/>
            <w:rFonts w:ascii="Times New Roman" w:hAnsi="Times New Roman"/>
            <w:sz w:val="26"/>
            <w:szCs w:val="26"/>
          </w:rPr>
          <w:t>графе 6</w:t>
        </w:r>
      </w:hyperlink>
      <w:r w:rsidRPr="001123E8">
        <w:rPr>
          <w:rFonts w:ascii="Times New Roman" w:hAnsi="Times New Roman"/>
          <w:sz w:val="26"/>
          <w:szCs w:val="26"/>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д) в </w:t>
      </w:r>
      <w:hyperlink w:anchor="Par220" w:tooltip="7" w:history="1">
        <w:r w:rsidRPr="001123E8">
          <w:rPr>
            <w:rStyle w:val="a5"/>
            <w:rFonts w:ascii="Times New Roman" w:hAnsi="Times New Roman"/>
            <w:sz w:val="26"/>
            <w:szCs w:val="26"/>
          </w:rPr>
          <w:t>графах 7</w:t>
        </w:r>
      </w:hyperlink>
      <w:r w:rsidRPr="001123E8">
        <w:rPr>
          <w:rFonts w:ascii="Times New Roman" w:hAnsi="Times New Roman"/>
          <w:sz w:val="26"/>
          <w:szCs w:val="26"/>
        </w:rPr>
        <w:t xml:space="preserve"> - </w:t>
      </w:r>
      <w:hyperlink w:anchor="Par224" w:tooltip="11" w:history="1">
        <w:r w:rsidRPr="001123E8">
          <w:rPr>
            <w:rStyle w:val="a5"/>
            <w:rFonts w:ascii="Times New Roman" w:hAnsi="Times New Roman"/>
            <w:sz w:val="26"/>
            <w:szCs w:val="26"/>
          </w:rPr>
          <w:t>11</w:t>
        </w:r>
      </w:hyperlink>
      <w:r w:rsidRPr="001123E8">
        <w:rPr>
          <w:rFonts w:ascii="Times New Roman" w:hAnsi="Times New Roman"/>
          <w:sz w:val="26"/>
          <w:szCs w:val="26"/>
        </w:rPr>
        <w:t xml:space="preserve"> указывается объем финансового обеспечения (планируемые платежи) для осуществления закупок на соответствующий финансовый год;</w:t>
      </w:r>
    </w:p>
    <w:p w:rsidR="001123E8" w:rsidRPr="001123E8" w:rsidRDefault="001123E8" w:rsidP="001123E8">
      <w:pPr>
        <w:spacing w:after="0" w:line="240" w:lineRule="auto"/>
        <w:ind w:firstLine="709"/>
        <w:jc w:val="both"/>
        <w:rPr>
          <w:rFonts w:ascii="Times New Roman" w:hAnsi="Times New Roman"/>
          <w:sz w:val="26"/>
          <w:szCs w:val="26"/>
        </w:rPr>
      </w:pPr>
      <w:proofErr w:type="gramStart"/>
      <w:r w:rsidRPr="001123E8">
        <w:rPr>
          <w:rFonts w:ascii="Times New Roman" w:hAnsi="Times New Roman"/>
          <w:sz w:val="26"/>
          <w:szCs w:val="26"/>
        </w:rPr>
        <w:t xml:space="preserve">е) в </w:t>
      </w:r>
      <w:hyperlink w:anchor="Par220" w:tooltip="7" w:history="1">
        <w:r w:rsidRPr="001123E8">
          <w:rPr>
            <w:rStyle w:val="a5"/>
            <w:rFonts w:ascii="Times New Roman" w:hAnsi="Times New Roman"/>
            <w:sz w:val="26"/>
            <w:szCs w:val="26"/>
          </w:rPr>
          <w:t>графах 7</w:t>
        </w:r>
      </w:hyperlink>
      <w:r w:rsidRPr="001123E8">
        <w:rPr>
          <w:rFonts w:ascii="Times New Roman" w:hAnsi="Times New Roman"/>
          <w:sz w:val="26"/>
          <w:szCs w:val="26"/>
        </w:rPr>
        <w:t xml:space="preserve"> - </w:t>
      </w:r>
      <w:hyperlink w:anchor="Par224" w:tooltip="11" w:history="1">
        <w:r w:rsidRPr="001123E8">
          <w:rPr>
            <w:rStyle w:val="a5"/>
            <w:rFonts w:ascii="Times New Roman" w:hAnsi="Times New Roman"/>
            <w:sz w:val="26"/>
            <w:szCs w:val="26"/>
          </w:rPr>
          <w:t>11</w:t>
        </w:r>
      </w:hyperlink>
      <w:r w:rsidRPr="001123E8">
        <w:rPr>
          <w:rFonts w:ascii="Times New Roman" w:hAnsi="Times New Roman"/>
          <w:sz w:val="26"/>
          <w:szCs w:val="26"/>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1123E8">
        <w:rPr>
          <w:rFonts w:ascii="Times New Roman" w:hAnsi="Times New Roman"/>
          <w:sz w:val="26"/>
          <w:szCs w:val="26"/>
        </w:rPr>
        <w:t xml:space="preserve"> каждому коду бюджетной классификации</w:t>
      </w:r>
      <w:r w:rsidR="00B857A5">
        <w:rPr>
          <w:rFonts w:ascii="Times New Roman" w:hAnsi="Times New Roman"/>
          <w:sz w:val="26"/>
          <w:szCs w:val="26"/>
        </w:rPr>
        <w:t xml:space="preserve">. </w:t>
      </w:r>
      <w:r w:rsidRPr="001123E8">
        <w:rPr>
          <w:rFonts w:ascii="Times New Roman" w:hAnsi="Times New Roman"/>
          <w:sz w:val="26"/>
          <w:szCs w:val="26"/>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r w:rsidRPr="00CD3403">
        <w:rPr>
          <w:rFonts w:ascii="Times New Roman" w:hAnsi="Times New Roman"/>
          <w:sz w:val="26"/>
          <w:szCs w:val="26"/>
        </w:rPr>
        <w:t>пунктом 1</w:t>
      </w:r>
      <w:r w:rsidR="00CD3403" w:rsidRPr="00CD3403">
        <w:rPr>
          <w:rFonts w:ascii="Times New Roman" w:hAnsi="Times New Roman"/>
          <w:sz w:val="26"/>
          <w:szCs w:val="26"/>
        </w:rPr>
        <w:t>3</w:t>
      </w:r>
      <w:r w:rsidRPr="001123E8">
        <w:rPr>
          <w:rFonts w:ascii="Times New Roman" w:hAnsi="Times New Roman"/>
          <w:sz w:val="26"/>
          <w:szCs w:val="26"/>
        </w:rPr>
        <w:t xml:space="preserve"> настоящего Положения;</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ж) в </w:t>
      </w:r>
      <w:hyperlink w:anchor="Par225" w:tooltip="12" w:history="1">
        <w:r w:rsidRPr="001123E8">
          <w:rPr>
            <w:rStyle w:val="a5"/>
            <w:rFonts w:ascii="Times New Roman" w:hAnsi="Times New Roman"/>
            <w:sz w:val="26"/>
            <w:szCs w:val="26"/>
          </w:rPr>
          <w:t>графе 12</w:t>
        </w:r>
      </w:hyperlink>
      <w:r w:rsidRPr="001123E8">
        <w:rPr>
          <w:rFonts w:ascii="Times New Roman" w:hAnsi="Times New Roman"/>
          <w:sz w:val="26"/>
          <w:szCs w:val="26"/>
        </w:rPr>
        <w:t xml:space="preserve"> указывается информация о проведении обязательного общественного обсуждения закупки (путем указания "да" или "нет"). </w:t>
      </w:r>
      <w:hyperlink w:anchor="Par225" w:tooltip="12" w:history="1">
        <w:r w:rsidRPr="001123E8">
          <w:rPr>
            <w:rStyle w:val="a5"/>
            <w:rFonts w:ascii="Times New Roman" w:hAnsi="Times New Roman"/>
            <w:sz w:val="26"/>
            <w:szCs w:val="26"/>
          </w:rPr>
          <w:t>Графа</w:t>
        </w:r>
      </w:hyperlink>
      <w:r w:rsidRPr="001123E8">
        <w:rPr>
          <w:rFonts w:ascii="Times New Roman" w:hAnsi="Times New Roman"/>
          <w:sz w:val="26"/>
          <w:szCs w:val="26"/>
        </w:rPr>
        <w:t xml:space="preserve"> может не заполняться в отношении закупок, </w:t>
      </w:r>
      <w:proofErr w:type="gramStart"/>
      <w:r w:rsidRPr="001123E8">
        <w:rPr>
          <w:rFonts w:ascii="Times New Roman" w:hAnsi="Times New Roman"/>
          <w:sz w:val="26"/>
          <w:szCs w:val="26"/>
        </w:rPr>
        <w:t>извещения</w:t>
      </w:r>
      <w:proofErr w:type="gramEnd"/>
      <w:r w:rsidRPr="001123E8">
        <w:rPr>
          <w:rFonts w:ascii="Times New Roman" w:hAnsi="Times New Roman"/>
          <w:sz w:val="26"/>
          <w:szCs w:val="26"/>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з) в </w:t>
      </w:r>
      <w:hyperlink w:anchor="Par226" w:tooltip="13" w:history="1">
        <w:r w:rsidRPr="001123E8">
          <w:rPr>
            <w:rStyle w:val="a5"/>
            <w:rFonts w:ascii="Times New Roman" w:hAnsi="Times New Roman"/>
            <w:sz w:val="26"/>
            <w:szCs w:val="26"/>
          </w:rPr>
          <w:t>графе 13</w:t>
        </w:r>
      </w:hyperlink>
      <w:r w:rsidRPr="001123E8">
        <w:rPr>
          <w:rFonts w:ascii="Times New Roman" w:hAnsi="Times New Roman"/>
          <w:sz w:val="26"/>
          <w:szCs w:val="26"/>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и) в </w:t>
      </w:r>
      <w:hyperlink w:anchor="Par227" w:tooltip="14" w:history="1">
        <w:r w:rsidRPr="001123E8">
          <w:rPr>
            <w:rStyle w:val="a5"/>
            <w:rFonts w:ascii="Times New Roman" w:hAnsi="Times New Roman"/>
            <w:sz w:val="26"/>
            <w:szCs w:val="26"/>
          </w:rPr>
          <w:t>графе 14</w:t>
        </w:r>
      </w:hyperlink>
      <w:r w:rsidRPr="001123E8">
        <w:rPr>
          <w:rFonts w:ascii="Times New Roman" w:hAnsi="Times New Roman"/>
          <w:sz w:val="26"/>
          <w:szCs w:val="26"/>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123E8" w:rsidRPr="001123E8" w:rsidRDefault="001123E8" w:rsidP="001123E8">
      <w:pPr>
        <w:spacing w:after="0" w:line="240" w:lineRule="auto"/>
        <w:ind w:firstLine="709"/>
        <w:jc w:val="both"/>
        <w:rPr>
          <w:rFonts w:ascii="Times New Roman" w:hAnsi="Times New Roman"/>
          <w:sz w:val="26"/>
          <w:szCs w:val="26"/>
        </w:rPr>
      </w:pPr>
      <w:bookmarkStart w:id="5" w:name="Par104"/>
      <w:bookmarkEnd w:id="5"/>
      <w:r w:rsidRPr="001123E8">
        <w:rPr>
          <w:rFonts w:ascii="Times New Roman" w:hAnsi="Times New Roman"/>
          <w:sz w:val="26"/>
          <w:szCs w:val="26"/>
        </w:rPr>
        <w:t>1</w:t>
      </w:r>
      <w:r w:rsidR="00CD3403">
        <w:rPr>
          <w:rFonts w:ascii="Times New Roman" w:hAnsi="Times New Roman"/>
          <w:sz w:val="26"/>
          <w:szCs w:val="26"/>
        </w:rPr>
        <w:t>3</w:t>
      </w:r>
      <w:r w:rsidRPr="001123E8">
        <w:rPr>
          <w:rFonts w:ascii="Times New Roman" w:hAnsi="Times New Roman"/>
          <w:sz w:val="26"/>
          <w:szCs w:val="26"/>
        </w:rPr>
        <w:t xml:space="preserve">. </w:t>
      </w:r>
      <w:proofErr w:type="gramStart"/>
      <w:r w:rsidRPr="001123E8">
        <w:rPr>
          <w:rFonts w:ascii="Times New Roman" w:hAnsi="Times New Roman"/>
          <w:sz w:val="26"/>
          <w:szCs w:val="26"/>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w:t>
      </w:r>
      <w:r w:rsidRPr="001123E8">
        <w:rPr>
          <w:rFonts w:ascii="Times New Roman" w:hAnsi="Times New Roman"/>
          <w:sz w:val="26"/>
          <w:szCs w:val="26"/>
        </w:rPr>
        <w:lastRenderedPageBreak/>
        <w:t xml:space="preserve">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w:t>
      </w:r>
      <w:r w:rsidR="00B857A5">
        <w:rPr>
          <w:rFonts w:ascii="Times New Roman" w:hAnsi="Times New Roman"/>
          <w:sz w:val="26"/>
          <w:szCs w:val="26"/>
        </w:rPr>
        <w:t xml:space="preserve">муниципальными </w:t>
      </w:r>
      <w:r w:rsidRPr="001123E8">
        <w:rPr>
          <w:rFonts w:ascii="Times New Roman" w:hAnsi="Times New Roman"/>
          <w:sz w:val="26"/>
          <w:szCs w:val="26"/>
        </w:rPr>
        <w:t>заказчиками</w:t>
      </w:r>
      <w:r w:rsidR="00CD3403">
        <w:rPr>
          <w:rFonts w:ascii="Times New Roman" w:hAnsi="Times New Roman"/>
          <w:sz w:val="26"/>
          <w:szCs w:val="26"/>
        </w:rPr>
        <w:t>, без включения в план-график</w:t>
      </w:r>
      <w:proofErr w:type="gramEnd"/>
      <w:r w:rsidR="00CD3403">
        <w:rPr>
          <w:rFonts w:ascii="Times New Roman" w:hAnsi="Times New Roman"/>
          <w:sz w:val="26"/>
          <w:szCs w:val="26"/>
        </w:rPr>
        <w:t xml:space="preserve"> (</w:t>
      </w:r>
      <w:r w:rsidR="002E3A86">
        <w:rPr>
          <w:rFonts w:ascii="Times New Roman" w:hAnsi="Times New Roman"/>
          <w:sz w:val="26"/>
          <w:szCs w:val="26"/>
        </w:rPr>
        <w:t xml:space="preserve">пункт 13 настоящего Положения </w:t>
      </w:r>
      <w:r w:rsidR="00CD3403" w:rsidRPr="00CD3403">
        <w:rPr>
          <w:rFonts w:ascii="Times New Roman" w:hAnsi="Times New Roman"/>
          <w:sz w:val="26"/>
          <w:szCs w:val="26"/>
        </w:rPr>
        <w:t>применяется</w:t>
      </w:r>
      <w:r w:rsidR="00CD3403" w:rsidRPr="001123E8">
        <w:rPr>
          <w:rFonts w:ascii="Times New Roman" w:hAnsi="Times New Roman"/>
          <w:sz w:val="26"/>
          <w:szCs w:val="26"/>
        </w:rPr>
        <w:t xml:space="preserve"> заказчиками при формировании планов-графиков закупок на 2021 год, плановый и посл</w:t>
      </w:r>
      <w:r w:rsidR="00CD3403">
        <w:rPr>
          <w:rFonts w:ascii="Times New Roman" w:hAnsi="Times New Roman"/>
          <w:sz w:val="26"/>
          <w:szCs w:val="26"/>
        </w:rPr>
        <w:t>едующие периоды - с 01.10.2020 г.)</w:t>
      </w:r>
      <w:r w:rsidR="002E3A86">
        <w:rPr>
          <w:rFonts w:ascii="Times New Roman" w:hAnsi="Times New Roman"/>
          <w:sz w:val="26"/>
          <w:szCs w:val="26"/>
        </w:rPr>
        <w:t>.</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1</w:t>
      </w:r>
      <w:r w:rsidR="00CD3403">
        <w:rPr>
          <w:rFonts w:ascii="Times New Roman" w:hAnsi="Times New Roman"/>
          <w:sz w:val="26"/>
          <w:szCs w:val="26"/>
        </w:rPr>
        <w:t>4</w:t>
      </w:r>
      <w:r w:rsidRPr="001123E8">
        <w:rPr>
          <w:rFonts w:ascii="Times New Roman" w:hAnsi="Times New Roman"/>
          <w:sz w:val="26"/>
          <w:szCs w:val="26"/>
        </w:rPr>
        <w:t>. В план-график в форме отдельной закупки включается информация:</w:t>
      </w:r>
    </w:p>
    <w:p w:rsidR="001123E8" w:rsidRPr="001123E8" w:rsidRDefault="002F7E6E" w:rsidP="001123E8">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а) о закупке, по результатам которой заключается контракта,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реконструкцию, капитальный ремонт об</w:t>
      </w:r>
      <w:r w:rsidR="00311D71">
        <w:rPr>
          <w:rFonts w:ascii="Times New Roman" w:hAnsi="Times New Roman"/>
          <w:sz w:val="26"/>
          <w:szCs w:val="26"/>
        </w:rPr>
        <w:t>ъ</w:t>
      </w:r>
      <w:r>
        <w:rPr>
          <w:rFonts w:ascii="Times New Roman" w:hAnsi="Times New Roman"/>
          <w:sz w:val="26"/>
          <w:szCs w:val="26"/>
        </w:rPr>
        <w:t>екта капитального строительства), 16</w:t>
      </w:r>
      <w:r>
        <w:rPr>
          <w:rFonts w:ascii="Times New Roman" w:hAnsi="Times New Roman"/>
          <w:sz w:val="26"/>
          <w:szCs w:val="26"/>
          <w:vertAlign w:val="superscript"/>
        </w:rPr>
        <w:t>1</w:t>
      </w:r>
      <w:proofErr w:type="gramEnd"/>
      <w:r>
        <w:rPr>
          <w:rFonts w:ascii="Times New Roman" w:hAnsi="Times New Roman"/>
          <w:sz w:val="26"/>
          <w:szCs w:val="26"/>
        </w:rPr>
        <w:t xml:space="preserve"> статьи 34 и части 56 статьи 112 Федерального закона</w:t>
      </w:r>
      <w:r w:rsidR="001123E8" w:rsidRPr="001123E8">
        <w:rPr>
          <w:rFonts w:ascii="Times New Roman" w:hAnsi="Times New Roman"/>
          <w:sz w:val="26"/>
          <w:szCs w:val="26"/>
        </w:rPr>
        <w:t>;</w:t>
      </w:r>
    </w:p>
    <w:p w:rsidR="001123E8" w:rsidRPr="001123E8" w:rsidRDefault="001123E8" w:rsidP="001123E8">
      <w:pPr>
        <w:spacing w:after="0" w:line="240" w:lineRule="auto"/>
        <w:ind w:firstLine="709"/>
        <w:jc w:val="both"/>
        <w:rPr>
          <w:rFonts w:ascii="Times New Roman" w:hAnsi="Times New Roman"/>
          <w:sz w:val="26"/>
          <w:szCs w:val="26"/>
        </w:rPr>
      </w:pPr>
      <w:proofErr w:type="gramStart"/>
      <w:r w:rsidRPr="001123E8">
        <w:rPr>
          <w:rFonts w:ascii="Times New Roman" w:hAnsi="Times New Roman"/>
          <w:sz w:val="26"/>
          <w:szCs w:val="26"/>
        </w:rPr>
        <w:t xml:space="preserve">б) о закупке, предусматривающей заключение </w:t>
      </w:r>
      <w:proofErr w:type="spellStart"/>
      <w:r w:rsidRPr="001123E8">
        <w:rPr>
          <w:rFonts w:ascii="Times New Roman" w:hAnsi="Times New Roman"/>
          <w:sz w:val="26"/>
          <w:szCs w:val="26"/>
        </w:rPr>
        <w:t>энергосервисного</w:t>
      </w:r>
      <w:proofErr w:type="spellEnd"/>
      <w:r w:rsidRPr="001123E8">
        <w:rPr>
          <w:rFonts w:ascii="Times New Roman" w:hAnsi="Times New Roman"/>
          <w:sz w:val="26"/>
          <w:szCs w:val="26"/>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в) о каждом лоте, выделяемом в соответствии с Федеральным законом;</w:t>
      </w:r>
    </w:p>
    <w:p w:rsidR="001123E8" w:rsidRPr="001123E8" w:rsidRDefault="001123E8" w:rsidP="001123E8">
      <w:pPr>
        <w:spacing w:after="0" w:line="240" w:lineRule="auto"/>
        <w:ind w:firstLine="709"/>
        <w:jc w:val="both"/>
        <w:rPr>
          <w:rFonts w:ascii="Times New Roman" w:hAnsi="Times New Roman"/>
          <w:sz w:val="26"/>
          <w:szCs w:val="26"/>
        </w:rPr>
      </w:pPr>
      <w:proofErr w:type="gramStart"/>
      <w:r w:rsidRPr="001123E8">
        <w:rPr>
          <w:rFonts w:ascii="Times New Roman" w:hAnsi="Times New Roman"/>
          <w:sz w:val="26"/>
          <w:szCs w:val="26"/>
        </w:rPr>
        <w:t xml:space="preserve">г) о закупках, которые планируется осуществлять в соответствии с </w:t>
      </w:r>
      <w:r w:rsidR="00231C4D">
        <w:rPr>
          <w:rFonts w:ascii="Times New Roman" w:hAnsi="Times New Roman"/>
          <w:sz w:val="26"/>
          <w:szCs w:val="26"/>
        </w:rPr>
        <w:t xml:space="preserve">подпунктом «г» пункта 2 части 10 статьи 24, пунктами 4 (за исключением закупки у единственного поставщика на сумму, предусмотренную частью 12 статьи 93 Федерального закона), 5 </w:t>
      </w:r>
      <w:r w:rsidR="00394DD1">
        <w:rPr>
          <w:rFonts w:ascii="Times New Roman" w:hAnsi="Times New Roman"/>
          <w:sz w:val="26"/>
          <w:szCs w:val="26"/>
        </w:rPr>
        <w:t>(</w:t>
      </w:r>
      <w:r w:rsidR="00231C4D">
        <w:rPr>
          <w:rFonts w:ascii="Times New Roman" w:hAnsi="Times New Roman"/>
          <w:sz w:val="26"/>
          <w:szCs w:val="26"/>
        </w:rPr>
        <w:t>за исклю</w:t>
      </w:r>
      <w:r w:rsidR="00231C4D" w:rsidRPr="00394DD1">
        <w:rPr>
          <w:rFonts w:ascii="Times New Roman" w:hAnsi="Times New Roman"/>
          <w:sz w:val="26"/>
          <w:szCs w:val="26"/>
        </w:rPr>
        <w:t>чением</w:t>
      </w:r>
      <w:r w:rsidR="00394DD1">
        <w:rPr>
          <w:rFonts w:ascii="Times New Roman" w:hAnsi="Times New Roman"/>
          <w:sz w:val="26"/>
          <w:szCs w:val="26"/>
        </w:rPr>
        <w:t xml:space="preserve"> закупки у единственного поставщика на сумму, предусмотренную частью 12 статьи 93 Федерального закона), 23, 26, 33, 42 и 44 части 1 и частью</w:t>
      </w:r>
      <w:proofErr w:type="gramEnd"/>
      <w:r w:rsidR="00394DD1">
        <w:rPr>
          <w:rFonts w:ascii="Times New Roman" w:hAnsi="Times New Roman"/>
          <w:sz w:val="26"/>
          <w:szCs w:val="26"/>
        </w:rPr>
        <w:t xml:space="preserve"> 12 статьи 93 Федерального закона, в размере годового объема финансового обеспечения соответствующих закупок. </w:t>
      </w:r>
      <w:r w:rsidRPr="001123E8">
        <w:rPr>
          <w:rFonts w:ascii="Times New Roman" w:hAnsi="Times New Roman"/>
          <w:sz w:val="26"/>
          <w:szCs w:val="26"/>
        </w:rPr>
        <w:t xml:space="preserve"> При этом </w:t>
      </w:r>
      <w:hyperlink w:anchor="Par216" w:tooltip="3" w:history="1">
        <w:r w:rsidRPr="001123E8">
          <w:rPr>
            <w:rStyle w:val="a5"/>
            <w:rFonts w:ascii="Times New Roman" w:hAnsi="Times New Roman"/>
            <w:sz w:val="26"/>
            <w:szCs w:val="26"/>
          </w:rPr>
          <w:t>графы 3</w:t>
        </w:r>
      </w:hyperlink>
      <w:r w:rsidRPr="001123E8">
        <w:rPr>
          <w:rFonts w:ascii="Times New Roman" w:hAnsi="Times New Roman"/>
          <w:sz w:val="26"/>
          <w:szCs w:val="26"/>
        </w:rPr>
        <w:t xml:space="preserve">, </w:t>
      </w:r>
      <w:hyperlink w:anchor="Par217" w:tooltip="4" w:history="1">
        <w:r w:rsidRPr="001123E8">
          <w:rPr>
            <w:rStyle w:val="a5"/>
            <w:rFonts w:ascii="Times New Roman" w:hAnsi="Times New Roman"/>
            <w:sz w:val="26"/>
            <w:szCs w:val="26"/>
          </w:rPr>
          <w:t>4</w:t>
        </w:r>
      </w:hyperlink>
      <w:r w:rsidRPr="001123E8">
        <w:rPr>
          <w:rFonts w:ascii="Times New Roman" w:hAnsi="Times New Roman"/>
          <w:sz w:val="26"/>
          <w:szCs w:val="26"/>
        </w:rPr>
        <w:t xml:space="preserve">, </w:t>
      </w:r>
      <w:hyperlink w:anchor="Par225" w:tooltip="12" w:history="1">
        <w:r w:rsidRPr="001123E8">
          <w:rPr>
            <w:rStyle w:val="a5"/>
            <w:rFonts w:ascii="Times New Roman" w:hAnsi="Times New Roman"/>
            <w:sz w:val="26"/>
            <w:szCs w:val="26"/>
          </w:rPr>
          <w:t>12</w:t>
        </w:r>
      </w:hyperlink>
      <w:r w:rsidRPr="001123E8">
        <w:rPr>
          <w:rFonts w:ascii="Times New Roman" w:hAnsi="Times New Roman"/>
          <w:sz w:val="26"/>
          <w:szCs w:val="26"/>
        </w:rPr>
        <w:t xml:space="preserve">, </w:t>
      </w:r>
      <w:hyperlink w:anchor="Par227" w:tooltip="14" w:history="1">
        <w:r w:rsidRPr="001123E8">
          <w:rPr>
            <w:rStyle w:val="a5"/>
            <w:rFonts w:ascii="Times New Roman" w:hAnsi="Times New Roman"/>
            <w:sz w:val="26"/>
            <w:szCs w:val="26"/>
          </w:rPr>
          <w:t>14 раздела 2</w:t>
        </w:r>
      </w:hyperlink>
      <w:r w:rsidR="00394DD1">
        <w:rPr>
          <w:rFonts w:ascii="Times New Roman" w:hAnsi="Times New Roman"/>
          <w:sz w:val="26"/>
          <w:szCs w:val="26"/>
        </w:rPr>
        <w:t xml:space="preserve">приложения к настоящему Положению не </w:t>
      </w:r>
      <w:r w:rsidRPr="001123E8">
        <w:rPr>
          <w:rFonts w:ascii="Times New Roman" w:hAnsi="Times New Roman"/>
          <w:sz w:val="26"/>
          <w:szCs w:val="26"/>
        </w:rPr>
        <w:t>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д) о закупке, подлежащей общественному обсуждению в соо</w:t>
      </w:r>
      <w:r w:rsidR="00394DD1">
        <w:rPr>
          <w:rFonts w:ascii="Times New Roman" w:hAnsi="Times New Roman"/>
          <w:sz w:val="26"/>
          <w:szCs w:val="26"/>
        </w:rPr>
        <w:t>тветствии с Федеральным законом;</w:t>
      </w:r>
    </w:p>
    <w:p w:rsidR="00394DD1" w:rsidRDefault="00394DD1" w:rsidP="001123E8">
      <w:pPr>
        <w:spacing w:after="0" w:line="240" w:lineRule="auto"/>
        <w:ind w:firstLine="709"/>
        <w:jc w:val="both"/>
        <w:rPr>
          <w:rFonts w:ascii="Times New Roman" w:hAnsi="Times New Roman"/>
          <w:sz w:val="26"/>
          <w:szCs w:val="26"/>
        </w:rPr>
      </w:pPr>
      <w:r>
        <w:rPr>
          <w:rFonts w:ascii="Times New Roman" w:hAnsi="Times New Roman"/>
          <w:sz w:val="26"/>
          <w:szCs w:val="26"/>
        </w:rPr>
        <w:t>е) о закупках, предусмотренных пунктами 2-7 части 11, частью 12 статьи 24 Федерального закона;</w:t>
      </w:r>
    </w:p>
    <w:p w:rsidR="00394DD1" w:rsidRPr="001123E8" w:rsidRDefault="00394DD1" w:rsidP="001123E8">
      <w:pPr>
        <w:spacing w:after="0" w:line="240" w:lineRule="auto"/>
        <w:ind w:firstLine="709"/>
        <w:jc w:val="both"/>
        <w:rPr>
          <w:rFonts w:ascii="Times New Roman" w:hAnsi="Times New Roman"/>
          <w:sz w:val="26"/>
          <w:szCs w:val="26"/>
        </w:rPr>
      </w:pPr>
      <w:r>
        <w:rPr>
          <w:rFonts w:ascii="Times New Roman" w:hAnsi="Times New Roman"/>
          <w:sz w:val="26"/>
          <w:szCs w:val="26"/>
        </w:rPr>
        <w:t>ж)  о закупке на оказание услуг по предоставлению кредита.</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15</w:t>
      </w:r>
      <w:r w:rsidR="00577B36">
        <w:rPr>
          <w:rFonts w:ascii="Times New Roman" w:hAnsi="Times New Roman"/>
          <w:sz w:val="26"/>
          <w:szCs w:val="26"/>
        </w:rPr>
        <w:t>. Муниципальные з</w:t>
      </w:r>
      <w:r w:rsidR="001123E8" w:rsidRPr="001123E8">
        <w:rPr>
          <w:rFonts w:ascii="Times New Roman" w:hAnsi="Times New Roman"/>
          <w:sz w:val="26"/>
          <w:szCs w:val="26"/>
        </w:rPr>
        <w:t>аказчики, за исключением случая, предусмотренн</w:t>
      </w:r>
      <w:r w:rsidR="00394DD1">
        <w:rPr>
          <w:rFonts w:ascii="Times New Roman" w:hAnsi="Times New Roman"/>
          <w:sz w:val="26"/>
          <w:szCs w:val="26"/>
        </w:rPr>
        <w:t>ых</w:t>
      </w:r>
      <w:r w:rsidR="001123E8" w:rsidRPr="00CD3403">
        <w:rPr>
          <w:rFonts w:ascii="Times New Roman" w:hAnsi="Times New Roman"/>
          <w:sz w:val="26"/>
          <w:szCs w:val="26"/>
        </w:rPr>
        <w:t>пункт</w:t>
      </w:r>
      <w:r w:rsidR="00394DD1">
        <w:rPr>
          <w:rFonts w:ascii="Times New Roman" w:hAnsi="Times New Roman"/>
          <w:sz w:val="26"/>
          <w:szCs w:val="26"/>
        </w:rPr>
        <w:t xml:space="preserve">ами </w:t>
      </w:r>
      <w:r w:rsidR="001123E8" w:rsidRPr="00CD3403">
        <w:rPr>
          <w:rFonts w:ascii="Times New Roman" w:hAnsi="Times New Roman"/>
          <w:sz w:val="26"/>
          <w:szCs w:val="26"/>
        </w:rPr>
        <w:t>2</w:t>
      </w:r>
      <w:r w:rsidRPr="00CD3403">
        <w:rPr>
          <w:rFonts w:ascii="Times New Roman" w:hAnsi="Times New Roman"/>
          <w:sz w:val="26"/>
          <w:szCs w:val="26"/>
        </w:rPr>
        <w:t>0</w:t>
      </w:r>
      <w:r w:rsidR="00394DD1">
        <w:rPr>
          <w:rFonts w:ascii="Times New Roman" w:hAnsi="Times New Roman"/>
          <w:sz w:val="26"/>
          <w:szCs w:val="26"/>
        </w:rPr>
        <w:t xml:space="preserve"> и 21</w:t>
      </w:r>
      <w:r w:rsidR="001123E8" w:rsidRPr="001123E8">
        <w:rPr>
          <w:rFonts w:ascii="Times New Roman" w:hAnsi="Times New Roman"/>
          <w:sz w:val="26"/>
          <w:szCs w:val="26"/>
        </w:rPr>
        <w:t>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16</w:t>
      </w:r>
      <w:r w:rsidR="001123E8" w:rsidRPr="001123E8">
        <w:rPr>
          <w:rFonts w:ascii="Times New Roman" w:hAnsi="Times New Roman"/>
          <w:sz w:val="26"/>
          <w:szCs w:val="26"/>
        </w:rPr>
        <w:t xml:space="preserve">. </w:t>
      </w:r>
      <w:proofErr w:type="gramStart"/>
      <w:r w:rsidR="001123E8" w:rsidRPr="001123E8">
        <w:rPr>
          <w:rFonts w:ascii="Times New Roman" w:hAnsi="Times New Roman"/>
          <w:sz w:val="26"/>
          <w:szCs w:val="26"/>
        </w:rPr>
        <w:t>Р</w:t>
      </w:r>
      <w:r w:rsidR="00394DD1">
        <w:rPr>
          <w:rFonts w:ascii="Times New Roman" w:hAnsi="Times New Roman"/>
          <w:sz w:val="26"/>
          <w:szCs w:val="26"/>
        </w:rPr>
        <w:t xml:space="preserve">азмещение (за исключением случаев, предусмотренных пунктами </w:t>
      </w:r>
      <w:r>
        <w:rPr>
          <w:rFonts w:ascii="Times New Roman" w:hAnsi="Times New Roman"/>
          <w:sz w:val="26"/>
          <w:szCs w:val="26"/>
        </w:rPr>
        <w:t xml:space="preserve"> 20</w:t>
      </w:r>
      <w:r w:rsidR="00394DD1">
        <w:rPr>
          <w:rFonts w:ascii="Times New Roman" w:hAnsi="Times New Roman"/>
          <w:sz w:val="26"/>
          <w:szCs w:val="26"/>
        </w:rPr>
        <w:t xml:space="preserve"> и 21</w:t>
      </w:r>
      <w:r w:rsidR="001123E8" w:rsidRPr="001123E8">
        <w:rPr>
          <w:rFonts w:ascii="Times New Roman" w:hAnsi="Times New Roman"/>
          <w:sz w:val="26"/>
          <w:szCs w:val="26"/>
        </w:rPr>
        <w:t>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001123E8" w:rsidRPr="001123E8">
        <w:rPr>
          <w:rFonts w:ascii="Times New Roman" w:hAnsi="Times New Roman"/>
          <w:sz w:val="26"/>
          <w:szCs w:val="26"/>
        </w:rPr>
        <w:t xml:space="preserve"> Планы-графики</w:t>
      </w:r>
      <w:r w:rsidR="00112481">
        <w:rPr>
          <w:rFonts w:ascii="Times New Roman" w:hAnsi="Times New Roman"/>
          <w:sz w:val="26"/>
          <w:szCs w:val="26"/>
        </w:rPr>
        <w:t xml:space="preserve"> заказчиков, определенных в </w:t>
      </w:r>
      <w:r w:rsidR="003F17F3">
        <w:rPr>
          <w:rFonts w:ascii="Times New Roman" w:hAnsi="Times New Roman"/>
          <w:sz w:val="26"/>
          <w:szCs w:val="26"/>
        </w:rPr>
        <w:t>соответствии</w:t>
      </w:r>
      <w:r w:rsidR="00112481">
        <w:rPr>
          <w:rFonts w:ascii="Times New Roman" w:hAnsi="Times New Roman"/>
          <w:sz w:val="26"/>
          <w:szCs w:val="26"/>
        </w:rPr>
        <w:t xml:space="preserve"> с пунктом 5 части 11 статьи 24 Федерального закона, а также информации о закупках, предусмотренных подпунктом «е» пункта 14 настоящего Положения, не размещаются на официальном сайте. Планы-графики</w:t>
      </w:r>
      <w:r w:rsidR="001123E8" w:rsidRPr="001123E8">
        <w:rPr>
          <w:rFonts w:ascii="Times New Roman" w:hAnsi="Times New Roman"/>
          <w:sz w:val="26"/>
          <w:szCs w:val="26"/>
        </w:rPr>
        <w:t>,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17</w:t>
      </w:r>
      <w:r w:rsidR="001123E8" w:rsidRPr="001123E8">
        <w:rPr>
          <w:rFonts w:ascii="Times New Roman" w:hAnsi="Times New Roman"/>
          <w:sz w:val="26"/>
          <w:szCs w:val="26"/>
        </w:rPr>
        <w:t>. Планы-графики подлежат изменению при необходимости в случаях:</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а) </w:t>
      </w:r>
      <w:proofErr w:type="gramStart"/>
      <w:r w:rsidRPr="001123E8">
        <w:rPr>
          <w:rFonts w:ascii="Times New Roman" w:hAnsi="Times New Roman"/>
          <w:sz w:val="26"/>
          <w:szCs w:val="26"/>
        </w:rPr>
        <w:t>предусмотренных</w:t>
      </w:r>
      <w:proofErr w:type="gramEnd"/>
      <w:r w:rsidRPr="001123E8">
        <w:rPr>
          <w:rFonts w:ascii="Times New Roman" w:hAnsi="Times New Roman"/>
          <w:sz w:val="26"/>
          <w:szCs w:val="26"/>
        </w:rPr>
        <w:t xml:space="preserve"> пунктами 1 - 4 части 8 статьи 16 Федерального закона;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б) уточнения информации об объекте закупки;</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в) исполнения предписания органов контроля, указанных в части 1 статьи 99 Федерального закона;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 xml:space="preserve">г) признания определения поставщика (подрядчика, исполнителя) </w:t>
      </w:r>
      <w:proofErr w:type="gramStart"/>
      <w:r w:rsidRPr="001123E8">
        <w:rPr>
          <w:rFonts w:ascii="Times New Roman" w:hAnsi="Times New Roman"/>
          <w:sz w:val="26"/>
          <w:szCs w:val="26"/>
        </w:rPr>
        <w:t>несостоявшимся</w:t>
      </w:r>
      <w:proofErr w:type="gramEnd"/>
      <w:r w:rsidRPr="001123E8">
        <w:rPr>
          <w:rFonts w:ascii="Times New Roman" w:hAnsi="Times New Roman"/>
          <w:sz w:val="26"/>
          <w:szCs w:val="26"/>
        </w:rPr>
        <w:t>;</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д) расторжения контракта;</w:t>
      </w:r>
    </w:p>
    <w:p w:rsidR="001123E8" w:rsidRPr="001123E8" w:rsidRDefault="001123E8" w:rsidP="001123E8">
      <w:pPr>
        <w:spacing w:after="0" w:line="240" w:lineRule="auto"/>
        <w:ind w:firstLine="709"/>
        <w:jc w:val="both"/>
        <w:rPr>
          <w:rFonts w:ascii="Times New Roman" w:hAnsi="Times New Roman"/>
          <w:sz w:val="26"/>
          <w:szCs w:val="26"/>
        </w:rPr>
      </w:pPr>
      <w:r w:rsidRPr="001123E8">
        <w:rPr>
          <w:rFonts w:ascii="Times New Roman" w:hAnsi="Times New Roman"/>
          <w:sz w:val="26"/>
          <w:szCs w:val="26"/>
        </w:rPr>
        <w:t>е) возникновения иных обстоятельств, предвидеть которые при утверждении плана-графика было невозможно.</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18</w:t>
      </w:r>
      <w:r w:rsidR="001123E8" w:rsidRPr="001123E8">
        <w:rPr>
          <w:rFonts w:ascii="Times New Roman" w:hAnsi="Times New Roman"/>
          <w:sz w:val="26"/>
          <w:szCs w:val="26"/>
        </w:rPr>
        <w:t>. В случае осуществления закуп</w:t>
      </w:r>
      <w:r w:rsidR="00B86410">
        <w:rPr>
          <w:rFonts w:ascii="Times New Roman" w:hAnsi="Times New Roman"/>
          <w:sz w:val="26"/>
          <w:szCs w:val="26"/>
        </w:rPr>
        <w:t xml:space="preserve">ки у единственного поставщика (подрядчика, исполнителя) в </w:t>
      </w:r>
      <w:r w:rsidR="001123E8" w:rsidRPr="001123E8">
        <w:rPr>
          <w:rFonts w:ascii="Times New Roman" w:hAnsi="Times New Roman"/>
          <w:sz w:val="26"/>
          <w:szCs w:val="26"/>
        </w:rPr>
        <w:t xml:space="preserve">соответствии </w:t>
      </w:r>
      <w:r w:rsidR="00B86410">
        <w:rPr>
          <w:rFonts w:ascii="Times New Roman" w:hAnsi="Times New Roman"/>
          <w:sz w:val="26"/>
          <w:szCs w:val="26"/>
        </w:rPr>
        <w:t xml:space="preserve">пунктом 9 части 1 статьи 93 </w:t>
      </w:r>
      <w:r w:rsidR="001123E8" w:rsidRPr="001123E8">
        <w:rPr>
          <w:rFonts w:ascii="Times New Roman" w:hAnsi="Times New Roman"/>
          <w:sz w:val="26"/>
          <w:szCs w:val="26"/>
        </w:rPr>
        <w:t xml:space="preserve"> Федерального закона внесение изменений в план-график осуществляется не позднее дня заключения контракта.</w:t>
      </w:r>
    </w:p>
    <w:p w:rsidR="001123E8" w:rsidRPr="001123E8" w:rsidRDefault="00CD3403" w:rsidP="001123E8">
      <w:pPr>
        <w:spacing w:after="0" w:line="240" w:lineRule="auto"/>
        <w:ind w:firstLine="709"/>
        <w:jc w:val="both"/>
        <w:rPr>
          <w:rFonts w:ascii="Times New Roman" w:hAnsi="Times New Roman"/>
          <w:sz w:val="26"/>
          <w:szCs w:val="26"/>
        </w:rPr>
      </w:pPr>
      <w:r>
        <w:rPr>
          <w:rFonts w:ascii="Times New Roman" w:hAnsi="Times New Roman"/>
          <w:sz w:val="26"/>
          <w:szCs w:val="26"/>
        </w:rPr>
        <w:t>19</w:t>
      </w:r>
      <w:r w:rsidR="001123E8" w:rsidRPr="001123E8">
        <w:rPr>
          <w:rFonts w:ascii="Times New Roman" w:hAnsi="Times New Roman"/>
          <w:sz w:val="26"/>
          <w:szCs w:val="26"/>
        </w:rPr>
        <w:t xml:space="preserve">. </w:t>
      </w:r>
      <w:proofErr w:type="gramStart"/>
      <w:r w:rsidR="001123E8" w:rsidRPr="001123E8">
        <w:rPr>
          <w:rFonts w:ascii="Times New Roman" w:hAnsi="Times New Roman"/>
          <w:sz w:val="26"/>
          <w:szCs w:val="26"/>
        </w:rPr>
        <w:t>При внесении изменений в план-график в единой информационной системе в соответствии с настоящим Положением</w:t>
      </w:r>
      <w:proofErr w:type="gramEnd"/>
      <w:r w:rsidR="001123E8" w:rsidRPr="001123E8">
        <w:rPr>
          <w:rFonts w:ascii="Times New Roman" w:hAnsi="Times New Roman"/>
          <w:sz w:val="26"/>
          <w:szCs w:val="26"/>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123E8" w:rsidRDefault="001123E8" w:rsidP="001123E8">
      <w:pPr>
        <w:spacing w:after="0" w:line="240" w:lineRule="auto"/>
        <w:ind w:firstLine="709"/>
        <w:jc w:val="both"/>
        <w:rPr>
          <w:rFonts w:ascii="Times New Roman" w:hAnsi="Times New Roman"/>
          <w:sz w:val="26"/>
          <w:szCs w:val="26"/>
        </w:rPr>
      </w:pPr>
      <w:bookmarkStart w:id="6" w:name="Par124"/>
      <w:bookmarkEnd w:id="6"/>
      <w:r w:rsidRPr="001123E8">
        <w:rPr>
          <w:rFonts w:ascii="Times New Roman" w:hAnsi="Times New Roman"/>
          <w:sz w:val="26"/>
          <w:szCs w:val="26"/>
        </w:rPr>
        <w:t>2</w:t>
      </w:r>
      <w:r w:rsidR="00CD3403">
        <w:rPr>
          <w:rFonts w:ascii="Times New Roman" w:hAnsi="Times New Roman"/>
          <w:sz w:val="26"/>
          <w:szCs w:val="26"/>
        </w:rPr>
        <w:t>0</w:t>
      </w:r>
      <w:r w:rsidRPr="001123E8">
        <w:rPr>
          <w:rFonts w:ascii="Times New Roman" w:hAnsi="Times New Roman"/>
          <w:sz w:val="26"/>
          <w:szCs w:val="26"/>
        </w:rPr>
        <w:t xml:space="preserve">. </w:t>
      </w:r>
      <w:proofErr w:type="gramStart"/>
      <w:r w:rsidRPr="001123E8">
        <w:rPr>
          <w:rFonts w:ascii="Times New Roman" w:hAnsi="Times New Roman"/>
          <w:sz w:val="26"/>
          <w:szCs w:val="26"/>
        </w:rPr>
        <w:t xml:space="preserve">Информация о закупках, предусмотренных пунктом 1 части </w:t>
      </w:r>
      <w:r w:rsidR="00086063">
        <w:rPr>
          <w:rFonts w:ascii="Times New Roman" w:hAnsi="Times New Roman"/>
          <w:sz w:val="26"/>
          <w:szCs w:val="26"/>
        </w:rPr>
        <w:t>11</w:t>
      </w:r>
      <w:r w:rsidRPr="001123E8">
        <w:rPr>
          <w:rFonts w:ascii="Times New Roman" w:hAnsi="Times New Roman"/>
          <w:sz w:val="26"/>
          <w:szCs w:val="26"/>
        </w:rPr>
        <w:t xml:space="preserve"> статьи </w:t>
      </w:r>
      <w:r w:rsidR="00086063">
        <w:rPr>
          <w:rFonts w:ascii="Times New Roman" w:hAnsi="Times New Roman"/>
          <w:sz w:val="26"/>
          <w:szCs w:val="26"/>
        </w:rPr>
        <w:t>24</w:t>
      </w:r>
      <w:r w:rsidRPr="001123E8">
        <w:rPr>
          <w:rFonts w:ascii="Times New Roman" w:hAnsi="Times New Roman"/>
          <w:sz w:val="26"/>
          <w:szCs w:val="26"/>
        </w:rPr>
        <w:t xml:space="preserve"> Федерального закона, </w:t>
      </w:r>
      <w:r w:rsidR="00086063">
        <w:rPr>
          <w:rFonts w:ascii="Times New Roman" w:hAnsi="Times New Roman"/>
          <w:sz w:val="26"/>
          <w:szCs w:val="26"/>
        </w:rPr>
        <w:t xml:space="preserve">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w:t>
      </w:r>
      <w:r w:rsidRPr="001123E8">
        <w:rPr>
          <w:rFonts w:ascii="Times New Roman" w:hAnsi="Times New Roman"/>
          <w:sz w:val="26"/>
          <w:szCs w:val="26"/>
        </w:rPr>
        <w:t>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w:t>
      </w:r>
      <w:proofErr w:type="gramEnd"/>
      <w:r w:rsidRPr="001123E8">
        <w:rPr>
          <w:rFonts w:ascii="Times New Roman" w:hAnsi="Times New Roman"/>
          <w:sz w:val="26"/>
          <w:szCs w:val="26"/>
        </w:rPr>
        <w:t xml:space="preserve">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556EE9" w:rsidRPr="00556EE9" w:rsidRDefault="00556EE9" w:rsidP="00556EE9">
      <w:pPr>
        <w:spacing w:after="0" w:line="240" w:lineRule="auto"/>
        <w:ind w:firstLine="709"/>
        <w:jc w:val="both"/>
        <w:rPr>
          <w:rFonts w:ascii="Times New Roman" w:hAnsi="Times New Roman"/>
          <w:sz w:val="26"/>
          <w:szCs w:val="26"/>
        </w:rPr>
      </w:pPr>
      <w:r>
        <w:rPr>
          <w:rFonts w:ascii="Times New Roman" w:hAnsi="Times New Roman"/>
          <w:sz w:val="26"/>
          <w:szCs w:val="26"/>
        </w:rPr>
        <w:t xml:space="preserve">21. </w:t>
      </w:r>
      <w:r w:rsidRPr="00556EE9">
        <w:rPr>
          <w:rFonts w:ascii="Times New Roman" w:hAnsi="Times New Roman"/>
          <w:sz w:val="26"/>
          <w:szCs w:val="26"/>
        </w:rPr>
        <w:t>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а) план-график такого заказчика не размещается в единой информационной системе и формируется по форме согласно приложению с указанием фамилии, имени, отчества (при наличии) должностного лица, утвердившего план-график. При этом:</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lastRenderedPageBreak/>
        <w:t>объем финансового обеспечения может указываться в графах 7 - 11 раздела 2 приложения к настоящему Положению в долларах США. В этом случае в качестве единицы измерения в разделе 1 приложения к настоящему Положению указывается "доллар США", код по Общероссийскому классификатору единиц измерения ОК 015-94 не указывается;</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в дополнение к случаям, предусмотренным пунктом 18 настоящего Положения, в план-график в форме отдельной закупки включается информация о закупках, которые планируется осуществлять в соответствии с пунктами 23, 26 и 33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556EE9" w:rsidRPr="00556EE9" w:rsidRDefault="00556EE9" w:rsidP="00556EE9">
      <w:pPr>
        <w:spacing w:after="0" w:line="240" w:lineRule="auto"/>
        <w:ind w:firstLine="709"/>
        <w:jc w:val="both"/>
        <w:rPr>
          <w:rFonts w:ascii="Times New Roman" w:hAnsi="Times New Roman"/>
          <w:sz w:val="26"/>
          <w:szCs w:val="26"/>
        </w:rPr>
      </w:pPr>
      <w:proofErr w:type="gramStart"/>
      <w:r w:rsidRPr="00556EE9">
        <w:rPr>
          <w:rFonts w:ascii="Times New Roman" w:hAnsi="Times New Roman"/>
          <w:sz w:val="26"/>
          <w:szCs w:val="26"/>
        </w:rPr>
        <w:t>информация, предусмотренная подпунктами "б" - "д" и "ж" пункта 14 настоящего Положения, в плане-графике не указывается.</w:t>
      </w:r>
      <w:proofErr w:type="gramEnd"/>
      <w:r w:rsidRPr="00556EE9">
        <w:rPr>
          <w:rFonts w:ascii="Times New Roman" w:hAnsi="Times New Roman"/>
          <w:sz w:val="26"/>
          <w:szCs w:val="26"/>
        </w:rPr>
        <w:t xml:space="preserve"> Информация, предусмотренная подпунктом "е" пункта 14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в графе 2 раздела 2 приложения к настоящему Положению вместо идентификационного кода закупки указывается код вида расходов. В качестве наименования указанной графы указывается "Код вида расходов";</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графы 3, 4, 13 и 14 раздела 2 приложения к настоящему Положению могут не заполняться;</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графа 12 раздела 2 приложения к настоящему Положению не заполняется;</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б) при установлении в соответствии со статьей 19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могут не учитываться регулируемые цены (тарифы), действующие на территории Российской Федерации;</w:t>
      </w:r>
    </w:p>
    <w:p w:rsidR="00556EE9" w:rsidRPr="00556EE9"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556EE9" w:rsidRPr="001123E8" w:rsidRDefault="00556EE9" w:rsidP="00556EE9">
      <w:pPr>
        <w:spacing w:after="0" w:line="240" w:lineRule="auto"/>
        <w:ind w:firstLine="709"/>
        <w:jc w:val="both"/>
        <w:rPr>
          <w:rFonts w:ascii="Times New Roman" w:hAnsi="Times New Roman"/>
          <w:sz w:val="26"/>
          <w:szCs w:val="26"/>
        </w:rPr>
      </w:pPr>
      <w:r w:rsidRPr="00556EE9">
        <w:rPr>
          <w:rFonts w:ascii="Times New Roman" w:hAnsi="Times New Roman"/>
          <w:sz w:val="26"/>
          <w:szCs w:val="26"/>
        </w:rPr>
        <w:t>в) при применении в соответствии с Федеральным законом метода сопоставимых рыночных цен (анализа рынка) помимо общедоступной информации, предусмотренной частью 18 статьи 22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1123E8" w:rsidRPr="00F57A20" w:rsidRDefault="001123E8" w:rsidP="00F57A20">
      <w:pPr>
        <w:spacing w:after="0" w:line="240" w:lineRule="auto"/>
        <w:ind w:firstLine="709"/>
        <w:jc w:val="both"/>
        <w:rPr>
          <w:rFonts w:ascii="Times New Roman" w:hAnsi="Times New Roman"/>
          <w:sz w:val="26"/>
          <w:szCs w:val="26"/>
        </w:rPr>
      </w:pPr>
    </w:p>
    <w:p w:rsidR="00AD141F" w:rsidRDefault="00AD141F" w:rsidP="003A2024">
      <w:pPr>
        <w:pStyle w:val="ConsPlusNormal"/>
        <w:ind w:firstLine="540"/>
        <w:jc w:val="both"/>
        <w:rPr>
          <w:rFonts w:ascii="Times New Roman" w:hAnsi="Times New Roman" w:cs="Times New Roman"/>
          <w:sz w:val="26"/>
          <w:szCs w:val="26"/>
        </w:rPr>
      </w:pPr>
    </w:p>
    <w:p w:rsidR="003A2024" w:rsidRPr="00616E9A" w:rsidRDefault="003A2024" w:rsidP="003A2024">
      <w:pPr>
        <w:pStyle w:val="ConsPlusNormal"/>
        <w:jc w:val="both"/>
        <w:rPr>
          <w:rFonts w:ascii="Times New Roman" w:hAnsi="Times New Roman" w:cs="Times New Roman"/>
          <w:sz w:val="26"/>
          <w:szCs w:val="26"/>
        </w:rPr>
      </w:pPr>
    </w:p>
    <w:p w:rsidR="003A2024" w:rsidRDefault="003A2024" w:rsidP="002F1870">
      <w:pPr>
        <w:spacing w:after="0" w:line="240" w:lineRule="auto"/>
        <w:ind w:firstLine="709"/>
        <w:jc w:val="both"/>
        <w:rPr>
          <w:rFonts w:ascii="Times New Roman" w:hAnsi="Times New Roman"/>
          <w:sz w:val="26"/>
          <w:szCs w:val="26"/>
        </w:rPr>
      </w:pPr>
    </w:p>
    <w:p w:rsidR="005254CB" w:rsidRDefault="005254CB" w:rsidP="002F1870">
      <w:pPr>
        <w:spacing w:after="0" w:line="240" w:lineRule="auto"/>
        <w:ind w:firstLine="709"/>
        <w:jc w:val="both"/>
        <w:rPr>
          <w:rFonts w:ascii="Times New Roman" w:hAnsi="Times New Roman"/>
          <w:sz w:val="26"/>
          <w:szCs w:val="26"/>
        </w:rPr>
      </w:pPr>
    </w:p>
    <w:p w:rsidR="00407DB5" w:rsidRDefault="00407DB5" w:rsidP="002F1870">
      <w:pPr>
        <w:spacing w:after="0" w:line="240" w:lineRule="auto"/>
        <w:ind w:firstLine="709"/>
        <w:jc w:val="both"/>
        <w:rPr>
          <w:rFonts w:ascii="Times New Roman" w:hAnsi="Times New Roman"/>
          <w:sz w:val="26"/>
          <w:szCs w:val="26"/>
        </w:rPr>
        <w:sectPr w:rsidR="00407DB5" w:rsidSect="0049393F">
          <w:pgSz w:w="11906" w:h="16838"/>
          <w:pgMar w:top="1134" w:right="850" w:bottom="1134" w:left="1701" w:header="708" w:footer="708" w:gutter="0"/>
          <w:cols w:space="708"/>
          <w:docGrid w:linePitch="360"/>
        </w:sectPr>
      </w:pPr>
    </w:p>
    <w:p w:rsidR="005254CB" w:rsidRDefault="005254CB" w:rsidP="002F1870">
      <w:pPr>
        <w:spacing w:after="0" w:line="240" w:lineRule="auto"/>
        <w:ind w:firstLine="709"/>
        <w:jc w:val="both"/>
        <w:rPr>
          <w:rFonts w:ascii="Times New Roman" w:hAnsi="Times New Roman"/>
          <w:sz w:val="26"/>
          <w:szCs w:val="26"/>
        </w:rPr>
      </w:pPr>
    </w:p>
    <w:p w:rsidR="000F3F7E" w:rsidRPr="000F3F7E" w:rsidRDefault="000F3F7E" w:rsidP="000F3F7E">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rPr>
      </w:pPr>
      <w:bookmarkStart w:id="7" w:name="sub_10000"/>
      <w:proofErr w:type="gramStart"/>
      <w:r w:rsidRPr="000F3F7E">
        <w:rPr>
          <w:rFonts w:ascii="Times New Roman CYR" w:eastAsiaTheme="minorEastAsia" w:hAnsi="Times New Roman CYR" w:cs="Times New Roman CYR"/>
          <w:b/>
          <w:bCs/>
          <w:color w:val="26282F"/>
          <w:sz w:val="24"/>
          <w:szCs w:val="24"/>
        </w:rPr>
        <w:t>Приложение</w:t>
      </w:r>
      <w:r w:rsidRPr="000F3F7E">
        <w:rPr>
          <w:rFonts w:ascii="Times New Roman CYR" w:eastAsiaTheme="minorEastAsia" w:hAnsi="Times New Roman CYR" w:cs="Times New Roman CYR"/>
          <w:b/>
          <w:bCs/>
          <w:color w:val="26282F"/>
          <w:sz w:val="24"/>
          <w:szCs w:val="24"/>
        </w:rPr>
        <w:br/>
        <w:t xml:space="preserve">к </w:t>
      </w:r>
      <w:hyperlink w:anchor="sub_1000" w:history="1">
        <w:r w:rsidRPr="000F3F7E">
          <w:rPr>
            <w:rFonts w:ascii="Times New Roman CYR" w:eastAsiaTheme="minorEastAsia" w:hAnsi="Times New Roman CYR" w:cs="Times New Roman CYR"/>
            <w:color w:val="000000" w:themeColor="text1"/>
            <w:sz w:val="24"/>
            <w:szCs w:val="24"/>
          </w:rPr>
          <w:t>Положению</w:t>
        </w:r>
      </w:hyperlink>
      <w:r w:rsidRPr="000F3F7E">
        <w:rPr>
          <w:rFonts w:ascii="Times New Roman CYR" w:eastAsiaTheme="minorEastAsia" w:hAnsi="Times New Roman CYR" w:cs="Times New Roman CYR"/>
          <w:b/>
          <w:bCs/>
          <w:color w:val="26282F"/>
          <w:sz w:val="24"/>
          <w:szCs w:val="24"/>
        </w:rPr>
        <w:t>о порядке формирования,</w:t>
      </w:r>
      <w:r w:rsidRPr="000F3F7E">
        <w:rPr>
          <w:rFonts w:ascii="Times New Roman CYR" w:eastAsiaTheme="minorEastAsia" w:hAnsi="Times New Roman CYR" w:cs="Times New Roman CYR"/>
          <w:b/>
          <w:bCs/>
          <w:color w:val="26282F"/>
          <w:sz w:val="24"/>
          <w:szCs w:val="24"/>
        </w:rPr>
        <w:br/>
        <w:t>утверждения планов-графиков закупок, внесения</w:t>
      </w:r>
      <w:r w:rsidRPr="000F3F7E">
        <w:rPr>
          <w:rFonts w:ascii="Times New Roman CYR" w:eastAsiaTheme="minorEastAsia" w:hAnsi="Times New Roman CYR" w:cs="Times New Roman CYR"/>
          <w:b/>
          <w:bCs/>
          <w:color w:val="26282F"/>
          <w:sz w:val="24"/>
          <w:szCs w:val="24"/>
        </w:rPr>
        <w:br/>
        <w:t>изменений в такие планы-графики, размещения</w:t>
      </w:r>
      <w:r w:rsidRPr="000F3F7E">
        <w:rPr>
          <w:rFonts w:ascii="Times New Roman CYR" w:eastAsiaTheme="minorEastAsia" w:hAnsi="Times New Roman CYR" w:cs="Times New Roman CYR"/>
          <w:b/>
          <w:bCs/>
          <w:color w:val="26282F"/>
          <w:sz w:val="24"/>
          <w:szCs w:val="24"/>
        </w:rPr>
        <w:br/>
        <w:t>планов-графиков закупок в единой</w:t>
      </w:r>
      <w:r w:rsidRPr="000F3F7E">
        <w:rPr>
          <w:rFonts w:ascii="Times New Roman CYR" w:eastAsiaTheme="minorEastAsia" w:hAnsi="Times New Roman CYR" w:cs="Times New Roman CYR"/>
          <w:b/>
          <w:bCs/>
          <w:color w:val="26282F"/>
          <w:sz w:val="24"/>
          <w:szCs w:val="24"/>
        </w:rPr>
        <w:br/>
        <w:t>информационной системе в сфере закупок,</w:t>
      </w:r>
      <w:r w:rsidRPr="000F3F7E">
        <w:rPr>
          <w:rFonts w:ascii="Times New Roman CYR" w:eastAsiaTheme="minorEastAsia" w:hAnsi="Times New Roman CYR" w:cs="Times New Roman CYR"/>
          <w:b/>
          <w:bCs/>
          <w:color w:val="26282F"/>
          <w:sz w:val="24"/>
          <w:szCs w:val="24"/>
        </w:rPr>
        <w:br/>
      </w:r>
      <w:r w:rsidRPr="000F3F7E">
        <w:rPr>
          <w:rFonts w:ascii="Times New Roman CYR" w:eastAsiaTheme="minorEastAsia" w:hAnsi="Times New Roman CYR" w:cs="Times New Roman CYR"/>
          <w:b/>
          <w:bCs/>
          <w:color w:val="000000"/>
          <w:sz w:val="24"/>
          <w:szCs w:val="24"/>
        </w:rPr>
        <w:t>на официальном сайте такой системы в</w:t>
      </w:r>
      <w:r w:rsidRPr="000F3F7E">
        <w:rPr>
          <w:rFonts w:ascii="Times New Roman CYR" w:eastAsiaTheme="minorEastAsia" w:hAnsi="Times New Roman CYR" w:cs="Times New Roman CYR"/>
          <w:b/>
          <w:bCs/>
          <w:color w:val="000000"/>
          <w:sz w:val="24"/>
          <w:szCs w:val="24"/>
        </w:rPr>
        <w:br/>
        <w:t>информационно-телекоммуникационной сети "Интернет",</w:t>
      </w:r>
      <w:r w:rsidRPr="000F3F7E">
        <w:rPr>
          <w:rFonts w:ascii="Times New Roman CYR" w:eastAsiaTheme="minorEastAsia" w:hAnsi="Times New Roman CYR" w:cs="Times New Roman CYR"/>
          <w:b/>
          <w:bCs/>
          <w:color w:val="26282F"/>
          <w:sz w:val="24"/>
          <w:szCs w:val="24"/>
        </w:rPr>
        <w:br/>
        <w:t>об особенностях включения информации в такие</w:t>
      </w:r>
      <w:r w:rsidRPr="000F3F7E">
        <w:rPr>
          <w:rFonts w:ascii="Times New Roman CYR" w:eastAsiaTheme="minorEastAsia" w:hAnsi="Times New Roman CYR" w:cs="Times New Roman CYR"/>
          <w:b/>
          <w:bCs/>
          <w:color w:val="26282F"/>
          <w:sz w:val="24"/>
          <w:szCs w:val="24"/>
        </w:rPr>
        <w:br/>
        <w:t xml:space="preserve">планы-графики и </w:t>
      </w:r>
      <w:r w:rsidRPr="000F3F7E">
        <w:rPr>
          <w:rFonts w:ascii="Times New Roman CYR" w:eastAsiaTheme="minorEastAsia" w:hAnsi="Times New Roman CYR" w:cs="Times New Roman CYR"/>
          <w:b/>
          <w:bCs/>
          <w:color w:val="000000"/>
          <w:sz w:val="24"/>
          <w:szCs w:val="24"/>
        </w:rPr>
        <w:t>планирования закупок заказчиком,</w:t>
      </w:r>
      <w:r w:rsidRPr="000F3F7E">
        <w:rPr>
          <w:rFonts w:ascii="Times New Roman CYR" w:eastAsiaTheme="minorEastAsia" w:hAnsi="Times New Roman CYR" w:cs="Times New Roman CYR"/>
          <w:b/>
          <w:bCs/>
          <w:color w:val="000000"/>
          <w:sz w:val="24"/>
          <w:szCs w:val="24"/>
        </w:rPr>
        <w:br/>
        <w:t>осуществляющим деятельность на территории иностранного государства,</w:t>
      </w:r>
      <w:r w:rsidRPr="000F3F7E">
        <w:rPr>
          <w:rFonts w:ascii="Times New Roman CYR" w:eastAsiaTheme="minorEastAsia" w:hAnsi="Times New Roman CYR" w:cs="Times New Roman CYR"/>
          <w:b/>
          <w:bCs/>
          <w:color w:val="000000"/>
          <w:sz w:val="24"/>
          <w:szCs w:val="24"/>
        </w:rPr>
        <w:br/>
        <w:t>а также</w:t>
      </w:r>
      <w:r w:rsidRPr="000F3F7E">
        <w:rPr>
          <w:rFonts w:ascii="Times New Roman CYR" w:eastAsiaTheme="minorEastAsia" w:hAnsi="Times New Roman CYR" w:cs="Times New Roman CYR"/>
          <w:b/>
          <w:bCs/>
          <w:color w:val="26282F"/>
          <w:sz w:val="24"/>
          <w:szCs w:val="24"/>
        </w:rPr>
        <w:t xml:space="preserve"> о требованиях к форме планов-</w:t>
      </w:r>
      <w:r w:rsidRPr="000F3F7E">
        <w:rPr>
          <w:rFonts w:ascii="Times New Roman CYR" w:eastAsiaTheme="minorEastAsia" w:hAnsi="Times New Roman CYR" w:cs="Times New Roman CYR"/>
          <w:b/>
          <w:bCs/>
          <w:color w:val="26282F"/>
          <w:sz w:val="24"/>
          <w:szCs w:val="24"/>
        </w:rPr>
        <w:br/>
        <w:t>графиков закупок</w:t>
      </w:r>
      <w:r w:rsidRPr="000F3F7E">
        <w:rPr>
          <w:rFonts w:ascii="Times New Roman CYR" w:eastAsiaTheme="minorEastAsia" w:hAnsi="Times New Roman CYR" w:cs="Times New Roman CYR"/>
          <w:b/>
          <w:bCs/>
          <w:color w:val="26282F"/>
          <w:sz w:val="24"/>
          <w:szCs w:val="24"/>
        </w:rPr>
        <w:br/>
        <w:t>(с</w:t>
      </w:r>
      <w:proofErr w:type="gramEnd"/>
      <w:r w:rsidRPr="000F3F7E">
        <w:rPr>
          <w:rFonts w:ascii="Times New Roman CYR" w:eastAsiaTheme="minorEastAsia" w:hAnsi="Times New Roman CYR" w:cs="Times New Roman CYR"/>
          <w:b/>
          <w:bCs/>
          <w:color w:val="26282F"/>
          <w:sz w:val="24"/>
          <w:szCs w:val="24"/>
        </w:rPr>
        <w:t xml:space="preserve"> изменениями от 6 августа, 7 ноября 2020 г.</w:t>
      </w:r>
      <w:r w:rsidRPr="000F3F7E">
        <w:rPr>
          <w:rFonts w:ascii="Times New Roman CYR" w:eastAsiaTheme="minorEastAsia" w:hAnsi="Times New Roman CYR" w:cs="Times New Roman CYR"/>
          <w:b/>
          <w:bCs/>
          <w:color w:val="000000"/>
          <w:sz w:val="24"/>
          <w:szCs w:val="24"/>
        </w:rPr>
        <w:t>, 1 декабря 2021 г.</w:t>
      </w:r>
      <w:r w:rsidRPr="000F3F7E">
        <w:rPr>
          <w:rFonts w:ascii="Times New Roman CYR" w:eastAsiaTheme="minorEastAsia" w:hAnsi="Times New Roman CYR" w:cs="Times New Roman CYR"/>
          <w:b/>
          <w:bCs/>
          <w:color w:val="26282F"/>
          <w:sz w:val="24"/>
          <w:szCs w:val="24"/>
        </w:rPr>
        <w:t>)</w:t>
      </w:r>
    </w:p>
    <w:bookmarkEnd w:id="7"/>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0F3F7E" w:rsidRPr="000F3F7E" w:rsidRDefault="000F3F7E" w:rsidP="000F3F7E">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b/>
          <w:bCs/>
          <w:color w:val="26282F"/>
          <w:sz w:val="24"/>
          <w:szCs w:val="24"/>
        </w:rPr>
        <w:t>(форма)</w:t>
      </w:r>
    </w:p>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0F3F7E" w:rsidRPr="000F3F7E" w:rsidRDefault="000F3F7E" w:rsidP="000F3F7E">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b/>
          <w:bCs/>
          <w:color w:val="26282F"/>
          <w:sz w:val="24"/>
          <w:szCs w:val="24"/>
        </w:rPr>
        <w:t>ПЛАН-ГРАФИК</w:t>
      </w:r>
      <w:r w:rsidRPr="000F3F7E">
        <w:rPr>
          <w:rFonts w:ascii="Times New Roman CYR" w:eastAsiaTheme="minorEastAsia" w:hAnsi="Times New Roman CYR" w:cs="Times New Roman CYR"/>
          <w:b/>
          <w:bCs/>
          <w:color w:val="26282F"/>
          <w:sz w:val="24"/>
          <w:szCs w:val="24"/>
        </w:rPr>
        <w:br/>
        <w:t>закупок товаров, работ, услуг на 20__ финансовый год и на плановый период 20__ и 20__ годов</w:t>
      </w:r>
      <w:r w:rsidRPr="000F3F7E">
        <w:rPr>
          <w:rFonts w:ascii="Times New Roman CYR" w:eastAsiaTheme="minorEastAsia" w:hAnsi="Times New Roman CYR" w:cs="Times New Roman CYR"/>
          <w:b/>
          <w:bCs/>
          <w:color w:val="26282F"/>
          <w:sz w:val="24"/>
          <w:szCs w:val="24"/>
        </w:rPr>
        <w:br/>
        <w:t xml:space="preserve">(в части закупок, предусмотренных </w:t>
      </w:r>
      <w:hyperlink r:id="rId7" w:history="1">
        <w:r w:rsidRPr="000F3F7E">
          <w:rPr>
            <w:rFonts w:ascii="Times New Roman CYR" w:eastAsiaTheme="minorEastAsia" w:hAnsi="Times New Roman CYR" w:cs="Times New Roman CYR"/>
            <w:color w:val="000000" w:themeColor="text1"/>
            <w:sz w:val="24"/>
            <w:szCs w:val="24"/>
          </w:rPr>
          <w:t xml:space="preserve">пунктом 1 части </w:t>
        </w:r>
      </w:hyperlink>
      <w:hyperlink r:id="rId8" w:history="1">
        <w:r w:rsidRPr="000F3F7E">
          <w:rPr>
            <w:rFonts w:ascii="Times New Roman CYR" w:eastAsiaTheme="minorEastAsia" w:hAnsi="Times New Roman CYR" w:cs="Times New Roman CYR"/>
            <w:color w:val="000000" w:themeColor="text1"/>
            <w:sz w:val="24"/>
            <w:szCs w:val="24"/>
          </w:rPr>
          <w:t>11</w:t>
        </w:r>
      </w:hyperlink>
      <w:hyperlink r:id="rId9" w:history="1">
        <w:r w:rsidRPr="000F3F7E">
          <w:rPr>
            <w:rFonts w:ascii="Times New Roman CYR" w:eastAsiaTheme="minorEastAsia" w:hAnsi="Times New Roman CYR" w:cs="Times New Roman CYR"/>
            <w:color w:val="000000" w:themeColor="text1"/>
            <w:sz w:val="24"/>
            <w:szCs w:val="24"/>
          </w:rPr>
          <w:t xml:space="preserve"> статьи </w:t>
        </w:r>
      </w:hyperlink>
      <w:hyperlink r:id="rId10" w:history="1">
        <w:r w:rsidRPr="000F3F7E">
          <w:rPr>
            <w:rFonts w:ascii="Times New Roman CYR" w:eastAsiaTheme="minorEastAsia" w:hAnsi="Times New Roman CYR" w:cs="Times New Roman CYR"/>
            <w:color w:val="000000" w:themeColor="text1"/>
            <w:sz w:val="24"/>
            <w:szCs w:val="24"/>
          </w:rPr>
          <w:t>24</w:t>
        </w:r>
      </w:hyperlink>
      <w:r w:rsidRPr="000F3F7E">
        <w:rPr>
          <w:rFonts w:ascii="Times New Roman CYR" w:eastAsiaTheme="minorEastAsia" w:hAnsi="Times New Roman CYR" w:cs="Times New Roman CY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Pr="000F3F7E">
        <w:rPr>
          <w:rFonts w:ascii="Times New Roman CYR" w:eastAsiaTheme="minorEastAsia" w:hAnsi="Times New Roman CYR" w:cs="Times New Roman CYR"/>
          <w:b/>
          <w:bCs/>
          <w:color w:val="000000" w:themeColor="text1"/>
          <w:sz w:val="24"/>
          <w:szCs w:val="24"/>
          <w:vertAlign w:val="superscript"/>
        </w:rPr>
        <w:t> </w:t>
      </w:r>
      <w:hyperlink w:anchor="sub_111" w:history="1">
        <w:r w:rsidRPr="000F3F7E">
          <w:rPr>
            <w:rFonts w:ascii="Times New Roman CYR" w:eastAsiaTheme="minorEastAsia" w:hAnsi="Times New Roman CYR" w:cs="Times New Roman CYR"/>
            <w:color w:val="000000" w:themeColor="text1"/>
            <w:sz w:val="24"/>
            <w:szCs w:val="24"/>
            <w:vertAlign w:val="superscript"/>
          </w:rPr>
          <w:t>1</w:t>
        </w:r>
      </w:hyperlink>
      <w:r w:rsidRPr="000F3F7E">
        <w:rPr>
          <w:rFonts w:ascii="Times New Roman CYR" w:eastAsiaTheme="minorEastAsia" w:hAnsi="Times New Roman CYR" w:cs="Times New Roman CYR"/>
          <w:b/>
          <w:bCs/>
          <w:color w:val="26282F"/>
          <w:sz w:val="24"/>
          <w:szCs w:val="24"/>
          <w:vertAlign w:val="superscript"/>
        </w:rPr>
        <w:br/>
        <w:t>)</w:t>
      </w:r>
    </w:p>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0F3F7E" w:rsidRPr="000F3F7E" w:rsidRDefault="000F3F7E" w:rsidP="000F3F7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rPr>
      </w:pPr>
      <w:bookmarkStart w:id="8" w:name="sub_10001"/>
      <w:r w:rsidRPr="000F3F7E">
        <w:rPr>
          <w:rFonts w:ascii="Times New Roman CYR" w:eastAsiaTheme="minorEastAsia" w:hAnsi="Times New Roman CYR" w:cs="Times New Roman CYR"/>
          <w:b/>
          <w:bCs/>
          <w:color w:val="26282F"/>
          <w:sz w:val="24"/>
          <w:szCs w:val="24"/>
        </w:rPr>
        <w:t>1. Информация о заказчике:</w:t>
      </w:r>
    </w:p>
    <w:bookmarkEnd w:id="8"/>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9"/>
        <w:gridCol w:w="4212"/>
        <w:gridCol w:w="2311"/>
        <w:gridCol w:w="1496"/>
      </w:tblGrid>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bookmarkStart w:id="9" w:name="_GoBack"/>
            <w:bookmarkEnd w:id="9"/>
          </w:p>
        </w:tc>
        <w:tc>
          <w:tcPr>
            <w:tcW w:w="1496" w:type="dxa"/>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Коды</w:t>
            </w:r>
          </w:p>
        </w:tc>
      </w:tr>
      <w:tr w:rsidR="000F3F7E" w:rsidRPr="000F3F7E" w:rsidTr="003F17F3">
        <w:tc>
          <w:tcPr>
            <w:tcW w:w="6939" w:type="dxa"/>
            <w:vMerge w:val="restart"/>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полное наименование</w:t>
            </w: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ИНН</w:t>
            </w:r>
          </w:p>
        </w:tc>
        <w:tc>
          <w:tcPr>
            <w:tcW w:w="1496"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vMerge/>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КПП</w:t>
            </w:r>
          </w:p>
        </w:tc>
        <w:tc>
          <w:tcPr>
            <w:tcW w:w="1496"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организационно-правовая форма</w:t>
            </w: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 xml:space="preserve">по </w:t>
            </w:r>
            <w:hyperlink r:id="rId11" w:history="1">
              <w:r w:rsidRPr="000F3F7E">
                <w:rPr>
                  <w:rFonts w:ascii="Times New Roman CYR" w:eastAsiaTheme="minorEastAsia" w:hAnsi="Times New Roman CYR" w:cs="Times New Roman CYR"/>
                  <w:color w:val="000000" w:themeColor="text1"/>
                  <w:sz w:val="24"/>
                  <w:szCs w:val="24"/>
                </w:rPr>
                <w:t>ОКОПФ</w:t>
              </w:r>
            </w:hyperlink>
          </w:p>
        </w:tc>
        <w:tc>
          <w:tcPr>
            <w:tcW w:w="1496"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форма собственности</w:t>
            </w: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 xml:space="preserve">по </w:t>
            </w:r>
            <w:hyperlink r:id="rId12" w:history="1">
              <w:r w:rsidRPr="000F3F7E">
                <w:rPr>
                  <w:rFonts w:ascii="Times New Roman CYR" w:eastAsiaTheme="minorEastAsia" w:hAnsi="Times New Roman CYR" w:cs="Times New Roman CYR"/>
                  <w:color w:val="000000" w:themeColor="text1"/>
                  <w:sz w:val="24"/>
                  <w:szCs w:val="24"/>
                </w:rPr>
                <w:t>ОКФС</w:t>
              </w:r>
            </w:hyperlink>
          </w:p>
        </w:tc>
        <w:tc>
          <w:tcPr>
            <w:tcW w:w="1496"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место нахождения, телефон, адрес электронной почты</w:t>
            </w: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 xml:space="preserve">по </w:t>
            </w:r>
            <w:hyperlink r:id="rId13" w:history="1">
              <w:r w:rsidRPr="000F3F7E">
                <w:rPr>
                  <w:rFonts w:ascii="Times New Roman CYR" w:eastAsiaTheme="minorEastAsia" w:hAnsi="Times New Roman CYR" w:cs="Times New Roman CYR"/>
                  <w:color w:val="000000" w:themeColor="text1"/>
                  <w:sz w:val="24"/>
                  <w:szCs w:val="24"/>
                </w:rPr>
                <w:t>ОКТМО</w:t>
              </w:r>
            </w:hyperlink>
          </w:p>
        </w:tc>
        <w:tc>
          <w:tcPr>
            <w:tcW w:w="1496" w:type="dxa"/>
            <w:vAlign w:val="bottom"/>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vMerge w:val="restart"/>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lastRenderedPageBreak/>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0F3F7E">
              <w:rPr>
                <w:rFonts w:ascii="Times New Roman CYR" w:eastAsiaTheme="minorEastAsia" w:hAnsi="Times New Roman CYR" w:cs="Times New Roman CYR"/>
                <w:color w:val="000000" w:themeColor="text1"/>
                <w:sz w:val="24"/>
                <w:szCs w:val="24"/>
                <w:vertAlign w:val="superscript"/>
              </w:rPr>
              <w:t> </w:t>
            </w:r>
            <w:hyperlink w:anchor="sub_222" w:history="1">
              <w:r w:rsidRPr="000F3F7E">
                <w:rPr>
                  <w:rFonts w:ascii="Times New Roman CYR" w:eastAsiaTheme="minorEastAsia" w:hAnsi="Times New Roman CYR" w:cs="Times New Roman CYR"/>
                  <w:color w:val="000000" w:themeColor="text1"/>
                  <w:sz w:val="24"/>
                  <w:szCs w:val="24"/>
                  <w:vertAlign w:val="superscript"/>
                </w:rPr>
                <w:t>2</w:t>
              </w:r>
            </w:hyperlink>
          </w:p>
        </w:tc>
        <w:tc>
          <w:tcPr>
            <w:tcW w:w="4212" w:type="dxa"/>
            <w:vMerge w:val="restart"/>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ИНН</w:t>
            </w:r>
          </w:p>
        </w:tc>
        <w:tc>
          <w:tcPr>
            <w:tcW w:w="1496" w:type="dxa"/>
            <w:vAlign w:val="center"/>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vMerge/>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rPr>
            </w:pPr>
          </w:p>
        </w:tc>
        <w:tc>
          <w:tcPr>
            <w:tcW w:w="4212" w:type="dxa"/>
            <w:vMerge/>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КПП</w:t>
            </w:r>
          </w:p>
        </w:tc>
        <w:tc>
          <w:tcPr>
            <w:tcW w:w="1496" w:type="dxa"/>
            <w:vAlign w:val="center"/>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место нахождения, телефон, адрес электронной почты</w:t>
            </w:r>
            <w:r w:rsidRPr="000F3F7E">
              <w:rPr>
                <w:rFonts w:ascii="Times New Roman CYR" w:eastAsiaTheme="minorEastAsia" w:hAnsi="Times New Roman CYR" w:cs="Times New Roman CYR"/>
                <w:color w:val="000000" w:themeColor="text1"/>
                <w:sz w:val="24"/>
                <w:szCs w:val="24"/>
                <w:vertAlign w:val="superscript"/>
              </w:rPr>
              <w:t> </w:t>
            </w:r>
            <w:hyperlink w:anchor="sub_222" w:history="1">
              <w:r w:rsidRPr="000F3F7E">
                <w:rPr>
                  <w:rFonts w:ascii="Times New Roman CYR" w:eastAsiaTheme="minorEastAsia" w:hAnsi="Times New Roman CYR" w:cs="Times New Roman CYR"/>
                  <w:color w:val="000000" w:themeColor="text1"/>
                  <w:sz w:val="24"/>
                  <w:szCs w:val="24"/>
                  <w:vertAlign w:val="superscript"/>
                </w:rPr>
                <w:t>2</w:t>
              </w:r>
            </w:hyperlink>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 xml:space="preserve">по </w:t>
            </w:r>
            <w:hyperlink r:id="rId14" w:history="1">
              <w:r w:rsidRPr="000F3F7E">
                <w:rPr>
                  <w:rFonts w:ascii="Times New Roman CYR" w:eastAsiaTheme="minorEastAsia" w:hAnsi="Times New Roman CYR" w:cs="Times New Roman CYR"/>
                  <w:color w:val="000000" w:themeColor="text1"/>
                  <w:sz w:val="24"/>
                  <w:szCs w:val="24"/>
                </w:rPr>
                <w:t>ОКТМО</w:t>
              </w:r>
            </w:hyperlink>
          </w:p>
        </w:tc>
        <w:tc>
          <w:tcPr>
            <w:tcW w:w="1496" w:type="dxa"/>
            <w:vAlign w:val="bottom"/>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4"/>
                <w:szCs w:val="24"/>
              </w:rPr>
            </w:pPr>
          </w:p>
        </w:tc>
      </w:tr>
      <w:tr w:rsidR="000F3F7E" w:rsidRPr="000F3F7E" w:rsidTr="003F17F3">
        <w:tc>
          <w:tcPr>
            <w:tcW w:w="6939" w:type="dxa"/>
          </w:tcPr>
          <w:p w:rsidR="000F3F7E" w:rsidRPr="000F3F7E" w:rsidRDefault="000F3F7E" w:rsidP="000F3F7E">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единица измерения</w:t>
            </w:r>
          </w:p>
        </w:tc>
        <w:tc>
          <w:tcPr>
            <w:tcW w:w="4212" w:type="dxa"/>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рубль</w:t>
            </w:r>
          </w:p>
        </w:tc>
        <w:tc>
          <w:tcPr>
            <w:tcW w:w="2311" w:type="dxa"/>
          </w:tcPr>
          <w:p w:rsidR="000F3F7E" w:rsidRPr="000F3F7E" w:rsidRDefault="000F3F7E" w:rsidP="000F3F7E">
            <w:pPr>
              <w:widowControl w:val="0"/>
              <w:autoSpaceDE w:val="0"/>
              <w:autoSpaceDN w:val="0"/>
              <w:adjustRightInd w:val="0"/>
              <w:spacing w:after="0" w:line="240" w:lineRule="auto"/>
              <w:jc w:val="right"/>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по ОКЕИ</w:t>
            </w:r>
          </w:p>
        </w:tc>
        <w:tc>
          <w:tcPr>
            <w:tcW w:w="1496" w:type="dxa"/>
          </w:tcPr>
          <w:p w:rsidR="000F3F7E" w:rsidRPr="000F3F7E" w:rsidRDefault="00C078F2" w:rsidP="000F3F7E">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rPr>
            </w:pPr>
            <w:hyperlink r:id="rId15" w:history="1">
              <w:r w:rsidR="000F3F7E" w:rsidRPr="000F3F7E">
                <w:rPr>
                  <w:rFonts w:ascii="Times New Roman CYR" w:eastAsiaTheme="minorEastAsia" w:hAnsi="Times New Roman CYR" w:cs="Times New Roman CYR"/>
                  <w:color w:val="000000" w:themeColor="text1"/>
                  <w:sz w:val="24"/>
                  <w:szCs w:val="24"/>
                </w:rPr>
                <w:t>383</w:t>
              </w:r>
            </w:hyperlink>
          </w:p>
        </w:tc>
      </w:tr>
    </w:tbl>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0F3F7E" w:rsidRPr="000F3F7E" w:rsidRDefault="000F3F7E" w:rsidP="000F3F7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rPr>
      </w:pPr>
      <w:bookmarkStart w:id="10" w:name="sub_10002"/>
      <w:r w:rsidRPr="000F3F7E">
        <w:rPr>
          <w:rFonts w:ascii="Times New Roman CYR" w:eastAsiaTheme="minorEastAsia" w:hAnsi="Times New Roman CYR" w:cs="Times New Roman CYR"/>
          <w:b/>
          <w:bCs/>
          <w:color w:val="26282F"/>
          <w:sz w:val="24"/>
          <w:szCs w:val="24"/>
        </w:rPr>
        <w:t>2. Информация о закупках товаров, работ, услуг на 20__ финансовый год и на плановый период 20__ и 20__ годов</w:t>
      </w:r>
    </w:p>
    <w:bookmarkEnd w:id="10"/>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0F3F7E" w:rsidRPr="000F3F7E" w:rsidTr="005C35CD">
        <w:tc>
          <w:tcPr>
            <w:tcW w:w="713" w:type="dxa"/>
            <w:vMerge w:val="restart"/>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1" w:name="sub_10021"/>
            <w:r w:rsidRPr="000F3F7E">
              <w:rPr>
                <w:rFonts w:ascii="Times New Roman CYR" w:eastAsiaTheme="minorEastAsia" w:hAnsi="Times New Roman CYR" w:cs="Times New Roman CYR"/>
                <w:sz w:val="24"/>
                <w:szCs w:val="24"/>
              </w:rPr>
              <w:t>N</w:t>
            </w:r>
            <w:bookmarkEnd w:id="11"/>
          </w:p>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proofErr w:type="gramStart"/>
            <w:r w:rsidRPr="000F3F7E">
              <w:rPr>
                <w:rFonts w:ascii="Times New Roman CYR" w:eastAsiaTheme="minorEastAsia" w:hAnsi="Times New Roman CYR" w:cs="Times New Roman CYR"/>
                <w:sz w:val="24"/>
                <w:szCs w:val="24"/>
              </w:rPr>
              <w:t>п</w:t>
            </w:r>
            <w:proofErr w:type="gramEnd"/>
            <w:r w:rsidRPr="000F3F7E">
              <w:rPr>
                <w:rFonts w:ascii="Times New Roman CYR" w:eastAsiaTheme="minorEastAsia" w:hAnsi="Times New Roman CYR" w:cs="Times New Roman CYR"/>
                <w:sz w:val="24"/>
                <w:szCs w:val="24"/>
              </w:rPr>
              <w:t>/п</w:t>
            </w:r>
          </w:p>
        </w:tc>
        <w:tc>
          <w:tcPr>
            <w:tcW w:w="1532"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Объект закупки</w:t>
            </w:r>
          </w:p>
        </w:tc>
        <w:tc>
          <w:tcPr>
            <w:tcW w:w="2037"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Информация о проведении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Наименование организатора проведения совместного конкурса или аукциона</w:t>
            </w:r>
          </w:p>
        </w:tc>
      </w:tr>
      <w:tr w:rsidR="000F3F7E" w:rsidRPr="000F3F7E" w:rsidTr="005C35CD">
        <w:tc>
          <w:tcPr>
            <w:tcW w:w="713" w:type="dxa"/>
            <w:vMerge/>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532"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971" w:type="dxa"/>
            <w:gridSpan w:val="2"/>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Товар, работа, услуга по Общероссийскому классификатору продукции по видам экономической деятельности ОК 034-2014 (КПЕС 2008) (</w:t>
            </w:r>
            <w:hyperlink r:id="rId16" w:history="1">
              <w:r w:rsidRPr="000F3F7E">
                <w:rPr>
                  <w:rFonts w:ascii="Times New Roman CYR" w:eastAsiaTheme="minorEastAsia" w:hAnsi="Times New Roman CYR" w:cs="Times New Roman CYR"/>
                  <w:color w:val="000000" w:themeColor="text1"/>
                  <w:sz w:val="24"/>
                  <w:szCs w:val="24"/>
                </w:rPr>
                <w:t>ОКПД</w:t>
              </w:r>
              <w:proofErr w:type="gramStart"/>
              <w:r w:rsidRPr="000F3F7E">
                <w:rPr>
                  <w:rFonts w:ascii="Times New Roman CYR" w:eastAsiaTheme="minorEastAsia" w:hAnsi="Times New Roman CYR" w:cs="Times New Roman CYR"/>
                  <w:color w:val="000000" w:themeColor="text1"/>
                  <w:sz w:val="24"/>
                  <w:szCs w:val="24"/>
                </w:rPr>
                <w:t>2</w:t>
              </w:r>
              <w:proofErr w:type="gramEnd"/>
            </w:hyperlink>
            <w:r w:rsidRPr="000F3F7E">
              <w:rPr>
                <w:rFonts w:ascii="Times New Roman CYR" w:eastAsiaTheme="minorEastAsia" w:hAnsi="Times New Roman CYR" w:cs="Times New Roman CYR"/>
                <w:color w:val="000000" w:themeColor="text1"/>
                <w:sz w:val="24"/>
                <w:szCs w:val="24"/>
              </w:rPr>
              <w:t>)</w:t>
            </w:r>
          </w:p>
        </w:tc>
        <w:tc>
          <w:tcPr>
            <w:tcW w:w="1002"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color w:val="000000" w:themeColor="text1"/>
                <w:sz w:val="24"/>
                <w:szCs w:val="24"/>
              </w:rPr>
            </w:pPr>
            <w:r w:rsidRPr="000F3F7E">
              <w:rPr>
                <w:rFonts w:ascii="Times New Roman CYR" w:eastAsiaTheme="minorEastAsia" w:hAnsi="Times New Roman CYR" w:cs="Times New Roman CYR"/>
                <w:color w:val="000000" w:themeColor="text1"/>
                <w:sz w:val="24"/>
                <w:szCs w:val="24"/>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578"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всего</w:t>
            </w:r>
          </w:p>
        </w:tc>
        <w:tc>
          <w:tcPr>
            <w:tcW w:w="974"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последующие годы</w:t>
            </w:r>
          </w:p>
        </w:tc>
        <w:tc>
          <w:tcPr>
            <w:tcW w:w="1455"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344"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0" w:type="dxa"/>
            <w:vMerge/>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5C35CD">
        <w:tc>
          <w:tcPr>
            <w:tcW w:w="713" w:type="dxa"/>
            <w:vMerge/>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532"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709"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Код</w:t>
            </w:r>
          </w:p>
        </w:tc>
        <w:tc>
          <w:tcPr>
            <w:tcW w:w="126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Наименование</w:t>
            </w:r>
          </w:p>
        </w:tc>
        <w:tc>
          <w:tcPr>
            <w:tcW w:w="1002"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037"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578"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974"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81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 первый год</w:t>
            </w:r>
          </w:p>
        </w:tc>
        <w:tc>
          <w:tcPr>
            <w:tcW w:w="81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на второй год</w:t>
            </w:r>
          </w:p>
        </w:tc>
        <w:tc>
          <w:tcPr>
            <w:tcW w:w="733"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55"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344" w:type="dxa"/>
            <w:vMerge/>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0" w:type="dxa"/>
            <w:vMerge/>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5C35CD">
        <w:tc>
          <w:tcPr>
            <w:tcW w:w="713" w:type="dxa"/>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w:t>
            </w:r>
          </w:p>
        </w:tc>
        <w:tc>
          <w:tcPr>
            <w:tcW w:w="153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2</w:t>
            </w:r>
          </w:p>
        </w:tc>
        <w:tc>
          <w:tcPr>
            <w:tcW w:w="709"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3</w:t>
            </w:r>
          </w:p>
        </w:tc>
        <w:tc>
          <w:tcPr>
            <w:tcW w:w="126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4</w:t>
            </w:r>
          </w:p>
        </w:tc>
        <w:tc>
          <w:tcPr>
            <w:tcW w:w="100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5</w:t>
            </w:r>
          </w:p>
        </w:tc>
        <w:tc>
          <w:tcPr>
            <w:tcW w:w="2037"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6</w:t>
            </w:r>
          </w:p>
        </w:tc>
        <w:tc>
          <w:tcPr>
            <w:tcW w:w="578"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7</w:t>
            </w:r>
          </w:p>
        </w:tc>
        <w:tc>
          <w:tcPr>
            <w:tcW w:w="97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8</w:t>
            </w:r>
          </w:p>
        </w:tc>
        <w:tc>
          <w:tcPr>
            <w:tcW w:w="81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9</w:t>
            </w:r>
          </w:p>
        </w:tc>
        <w:tc>
          <w:tcPr>
            <w:tcW w:w="81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10</w:t>
            </w:r>
          </w:p>
        </w:tc>
        <w:tc>
          <w:tcPr>
            <w:tcW w:w="733"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11</w:t>
            </w:r>
          </w:p>
        </w:tc>
        <w:tc>
          <w:tcPr>
            <w:tcW w:w="145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12</w:t>
            </w:r>
          </w:p>
        </w:tc>
        <w:tc>
          <w:tcPr>
            <w:tcW w:w="134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13</w:t>
            </w:r>
          </w:p>
        </w:tc>
        <w:tc>
          <w:tcPr>
            <w:tcW w:w="1270" w:type="dxa"/>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14</w:t>
            </w:r>
          </w:p>
        </w:tc>
      </w:tr>
      <w:tr w:rsidR="000F3F7E" w:rsidRPr="000F3F7E" w:rsidTr="005C35CD">
        <w:tc>
          <w:tcPr>
            <w:tcW w:w="713" w:type="dxa"/>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53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709"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6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002"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2037"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578"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97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81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81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733"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5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34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270" w:type="dxa"/>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r>
      <w:tr w:rsidR="000F3F7E" w:rsidRPr="000F3F7E" w:rsidTr="005C35CD">
        <w:tc>
          <w:tcPr>
            <w:tcW w:w="7255" w:type="dxa"/>
            <w:gridSpan w:val="6"/>
            <w:tcBorders>
              <w:top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bookmarkStart w:id="12" w:name="sub_10022"/>
            <w:r w:rsidRPr="000F3F7E">
              <w:rPr>
                <w:rFonts w:ascii="Times New Roman CYR" w:eastAsiaTheme="minorEastAsia" w:hAnsi="Times New Roman CYR" w:cs="Times New Roman CYR"/>
                <w:sz w:val="24"/>
                <w:szCs w:val="24"/>
              </w:rPr>
              <w:t>Всего для осуществления закупок,</w:t>
            </w:r>
            <w:bookmarkEnd w:id="12"/>
          </w:p>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в том числе по коду бюджетной классификации ___</w:t>
            </w:r>
          </w:p>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 по коду вида расходов ____</w:t>
            </w:r>
          </w:p>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lastRenderedPageBreak/>
              <w:t>/ по коду объекта капитального строительства или объекта недвижимого имущества _________</w:t>
            </w:r>
          </w:p>
        </w:tc>
        <w:tc>
          <w:tcPr>
            <w:tcW w:w="578"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97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81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81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733"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p>
        </w:tc>
        <w:tc>
          <w:tcPr>
            <w:tcW w:w="1455"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w:t>
            </w:r>
          </w:p>
        </w:tc>
        <w:tc>
          <w:tcPr>
            <w:tcW w:w="1344" w:type="dxa"/>
            <w:tcBorders>
              <w:top w:val="single" w:sz="4" w:space="0" w:color="auto"/>
              <w:left w:val="single" w:sz="4" w:space="0" w:color="auto"/>
              <w:bottom w:val="single" w:sz="4" w:space="0" w:color="auto"/>
              <w:right w:val="nil"/>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w:t>
            </w:r>
          </w:p>
        </w:tc>
        <w:tc>
          <w:tcPr>
            <w:tcW w:w="1270" w:type="dxa"/>
            <w:tcBorders>
              <w:top w:val="single" w:sz="4" w:space="0" w:color="auto"/>
              <w:left w:val="single" w:sz="4" w:space="0" w:color="auto"/>
              <w:bottom w:val="single" w:sz="4" w:space="0" w:color="auto"/>
            </w:tcBorders>
          </w:tcPr>
          <w:p w:rsidR="000F3F7E" w:rsidRPr="000F3F7E" w:rsidRDefault="000F3F7E" w:rsidP="000F3F7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rPr>
            </w:pPr>
            <w:r w:rsidRPr="000F3F7E">
              <w:rPr>
                <w:rFonts w:ascii="Times New Roman CYR" w:eastAsiaTheme="minorEastAsia" w:hAnsi="Times New Roman CYR" w:cs="Times New Roman CYR"/>
                <w:sz w:val="24"/>
                <w:szCs w:val="24"/>
              </w:rPr>
              <w:t>-</w:t>
            </w:r>
          </w:p>
        </w:tc>
      </w:tr>
    </w:tbl>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0F3F7E" w:rsidRPr="000F3F7E" w:rsidRDefault="000F3F7E" w:rsidP="000F3F7E">
      <w:pPr>
        <w:widowControl w:val="0"/>
        <w:autoSpaceDE w:val="0"/>
        <w:autoSpaceDN w:val="0"/>
        <w:adjustRightInd w:val="0"/>
        <w:spacing w:after="0" w:line="240" w:lineRule="auto"/>
        <w:rPr>
          <w:rFonts w:ascii="Courier New" w:eastAsiaTheme="minorEastAsia" w:hAnsi="Courier New" w:cs="Courier New"/>
        </w:rPr>
      </w:pPr>
      <w:r w:rsidRPr="000F3F7E">
        <w:rPr>
          <w:rFonts w:ascii="Courier New" w:eastAsiaTheme="minorEastAsia" w:hAnsi="Courier New" w:cs="Courier New"/>
        </w:rPr>
        <w:t>──────────────────────────────</w:t>
      </w:r>
    </w:p>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0"/>
          <w:szCs w:val="20"/>
        </w:rPr>
      </w:pPr>
      <w:bookmarkStart w:id="13" w:name="sub_111"/>
      <w:r w:rsidRPr="000F3F7E">
        <w:rPr>
          <w:rFonts w:ascii="Times New Roman CYR" w:eastAsiaTheme="minorEastAsia" w:hAnsi="Times New Roman CYR" w:cs="Times New Roman CYR"/>
          <w:sz w:val="20"/>
          <w:szCs w:val="20"/>
          <w:vertAlign w:val="superscript"/>
        </w:rPr>
        <w:t>1</w:t>
      </w:r>
      <w:proofErr w:type="gramStart"/>
      <w:r w:rsidRPr="000F3F7E">
        <w:rPr>
          <w:rFonts w:ascii="Times New Roman CYR" w:eastAsiaTheme="minorEastAsia" w:hAnsi="Times New Roman CYR" w:cs="Times New Roman CYR"/>
          <w:sz w:val="20"/>
          <w:szCs w:val="20"/>
        </w:rPr>
        <w:t xml:space="preserve"> У</w:t>
      </w:r>
      <w:proofErr w:type="gramEnd"/>
      <w:r w:rsidRPr="000F3F7E">
        <w:rPr>
          <w:rFonts w:ascii="Times New Roman CYR" w:eastAsiaTheme="minorEastAsia" w:hAnsi="Times New Roman CYR" w:cs="Times New Roman CYR"/>
          <w:sz w:val="20"/>
          <w:szCs w:val="20"/>
        </w:rPr>
        <w:t xml:space="preserve">казывается в случае, предусмотренном </w:t>
      </w:r>
      <w:hyperlink w:anchor="sub_1025" w:history="1">
        <w:r w:rsidRPr="000F3F7E">
          <w:rPr>
            <w:rFonts w:ascii="Times New Roman CYR" w:eastAsiaTheme="minorEastAsia" w:hAnsi="Times New Roman CYR" w:cs="Times New Roman CYR"/>
            <w:color w:val="000000" w:themeColor="text1"/>
            <w:sz w:val="20"/>
            <w:szCs w:val="20"/>
          </w:rPr>
          <w:t>пунктом 2</w:t>
        </w:r>
        <w:r>
          <w:rPr>
            <w:rFonts w:ascii="Times New Roman CYR" w:eastAsiaTheme="minorEastAsia" w:hAnsi="Times New Roman CYR" w:cs="Times New Roman CYR"/>
            <w:color w:val="000000" w:themeColor="text1"/>
            <w:sz w:val="20"/>
            <w:szCs w:val="20"/>
          </w:rPr>
          <w:t>0</w:t>
        </w:r>
      </w:hyperlink>
      <w:r w:rsidRPr="000F3F7E">
        <w:rPr>
          <w:rFonts w:ascii="Times New Roman CYR" w:eastAsiaTheme="minorEastAsia" w:hAnsi="Times New Roman CYR" w:cs="Times New Roman CYR"/>
          <w:sz w:val="20"/>
          <w:szCs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w:t>
      </w:r>
      <w:r w:rsidRPr="000F3F7E">
        <w:rPr>
          <w:rFonts w:ascii="Times New Roman CYR" w:eastAsiaTheme="minorEastAsia" w:hAnsi="Times New Roman CYR" w:cs="Times New Roman CYR"/>
          <w:color w:val="000000" w:themeColor="text1"/>
          <w:sz w:val="20"/>
          <w:szCs w:val="20"/>
        </w:rPr>
        <w:t xml:space="preserve">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proofErr w:type="gramStart"/>
      <w:r w:rsidRPr="000F3F7E">
        <w:rPr>
          <w:rFonts w:ascii="Times New Roman CYR" w:eastAsiaTheme="minorEastAsia" w:hAnsi="Times New Roman CYR" w:cs="Times New Roman CYR"/>
          <w:color w:val="000000" w:themeColor="text1"/>
          <w:sz w:val="20"/>
          <w:szCs w:val="20"/>
        </w:rPr>
        <w:t xml:space="preserve">форме планов-графиков закупок, утвержденного </w:t>
      </w:r>
      <w:hyperlink w:anchor="sub_0" w:history="1">
        <w:r w:rsidRPr="000F3F7E">
          <w:rPr>
            <w:rFonts w:ascii="Times New Roman CYR" w:eastAsiaTheme="minorEastAsia" w:hAnsi="Times New Roman CYR" w:cs="Times New Roman CYR"/>
            <w:color w:val="000000" w:themeColor="text1"/>
            <w:sz w:val="20"/>
            <w:szCs w:val="20"/>
          </w:rPr>
          <w:t>постановлением</w:t>
        </w:r>
      </w:hyperlink>
      <w:r w:rsidRPr="000F3F7E">
        <w:rPr>
          <w:rFonts w:ascii="Times New Roman CYR" w:eastAsiaTheme="minorEastAsia" w:hAnsi="Times New Roman CYR" w:cs="Times New Roman CYR"/>
          <w:color w:val="000000" w:themeColor="text1"/>
          <w:sz w:val="20"/>
          <w:szCs w:val="20"/>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w:t>
      </w:r>
      <w:proofErr w:type="gramEnd"/>
      <w:r w:rsidRPr="000F3F7E">
        <w:rPr>
          <w:rFonts w:ascii="Times New Roman CYR" w:eastAsiaTheme="minorEastAsia" w:hAnsi="Times New Roman CYR" w:cs="Times New Roman CYR"/>
          <w:color w:val="000000" w:themeColor="text1"/>
          <w:sz w:val="20"/>
          <w:szCs w:val="20"/>
        </w:rPr>
        <w:t xml:space="preserve"> и о признании </w:t>
      </w:r>
      <w:proofErr w:type="gramStart"/>
      <w:r w:rsidRPr="000F3F7E">
        <w:rPr>
          <w:rFonts w:ascii="Times New Roman CYR" w:eastAsiaTheme="minorEastAsia" w:hAnsi="Times New Roman CYR" w:cs="Times New Roman CYR"/>
          <w:color w:val="000000" w:themeColor="text1"/>
          <w:sz w:val="20"/>
          <w:szCs w:val="20"/>
        </w:rPr>
        <w:t>утратившими</w:t>
      </w:r>
      <w:proofErr w:type="gramEnd"/>
      <w:r w:rsidRPr="000F3F7E">
        <w:rPr>
          <w:rFonts w:ascii="Times New Roman CYR" w:eastAsiaTheme="minorEastAsia" w:hAnsi="Times New Roman CYR" w:cs="Times New Roman CYR"/>
          <w:color w:val="000000" w:themeColor="text1"/>
          <w:sz w:val="20"/>
          <w:szCs w:val="20"/>
        </w:rPr>
        <w:t xml:space="preserve"> силу отдельных решений Правительства Российской Федерации" (далее - Положение).</w:t>
      </w:r>
    </w:p>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0"/>
          <w:szCs w:val="20"/>
        </w:rPr>
      </w:pPr>
      <w:bookmarkStart w:id="14" w:name="sub_222"/>
      <w:bookmarkEnd w:id="13"/>
      <w:r w:rsidRPr="000F3F7E">
        <w:rPr>
          <w:rFonts w:ascii="Times New Roman CYR" w:eastAsiaTheme="minorEastAsia" w:hAnsi="Times New Roman CYR" w:cs="Times New Roman CYR"/>
          <w:color w:val="000000" w:themeColor="text1"/>
          <w:sz w:val="20"/>
          <w:szCs w:val="20"/>
          <w:vertAlign w:val="superscript"/>
        </w:rPr>
        <w:t>2</w:t>
      </w:r>
      <w:proofErr w:type="gramStart"/>
      <w:r w:rsidRPr="000F3F7E">
        <w:rPr>
          <w:rFonts w:ascii="Times New Roman CYR" w:eastAsiaTheme="minorEastAsia" w:hAnsi="Times New Roman CYR" w:cs="Times New Roman CYR"/>
          <w:color w:val="000000" w:themeColor="text1"/>
          <w:sz w:val="20"/>
          <w:szCs w:val="20"/>
        </w:rPr>
        <w:t xml:space="preserve"> У</w:t>
      </w:r>
      <w:proofErr w:type="gramEnd"/>
      <w:r w:rsidRPr="000F3F7E">
        <w:rPr>
          <w:rFonts w:ascii="Times New Roman CYR" w:eastAsiaTheme="minorEastAsia" w:hAnsi="Times New Roman CYR" w:cs="Times New Roman CYR"/>
          <w:color w:val="000000" w:themeColor="text1"/>
          <w:sz w:val="20"/>
          <w:szCs w:val="20"/>
        </w:rPr>
        <w:t xml:space="preserve">казывается в соответствии с </w:t>
      </w:r>
      <w:hyperlink w:anchor="sub_1147" w:history="1">
        <w:r w:rsidRPr="000F3F7E">
          <w:rPr>
            <w:rFonts w:ascii="Times New Roman CYR" w:eastAsiaTheme="minorEastAsia" w:hAnsi="Times New Roman CYR" w:cs="Times New Roman CYR"/>
            <w:color w:val="000000" w:themeColor="text1"/>
            <w:sz w:val="20"/>
            <w:szCs w:val="20"/>
          </w:rPr>
          <w:t>подпунктом "ж" пункта 1</w:t>
        </w:r>
      </w:hyperlink>
      <w:r>
        <w:rPr>
          <w:rFonts w:ascii="Times New Roman CYR" w:eastAsiaTheme="minorEastAsia" w:hAnsi="Times New Roman CYR" w:cs="Times New Roman CYR"/>
          <w:color w:val="000000" w:themeColor="text1"/>
          <w:sz w:val="20"/>
          <w:szCs w:val="20"/>
        </w:rPr>
        <w:t>0</w:t>
      </w:r>
      <w:r w:rsidRPr="000F3F7E">
        <w:rPr>
          <w:rFonts w:ascii="Times New Roman CYR" w:eastAsiaTheme="minorEastAsia" w:hAnsi="Times New Roman CYR" w:cs="Times New Roman CYR"/>
          <w:color w:val="000000" w:themeColor="text1"/>
          <w:sz w:val="20"/>
          <w:szCs w:val="20"/>
        </w:rPr>
        <w:t xml:space="preserve"> Положения.</w:t>
      </w:r>
    </w:p>
    <w:bookmarkEnd w:id="14"/>
    <w:p w:rsidR="000F3F7E" w:rsidRPr="000F3F7E" w:rsidRDefault="000F3F7E" w:rsidP="000F3F7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rPr>
      </w:pPr>
    </w:p>
    <w:p w:rsidR="005254CB" w:rsidRDefault="005254CB" w:rsidP="000F3F7E">
      <w:pPr>
        <w:spacing w:after="0" w:line="240" w:lineRule="auto"/>
        <w:ind w:firstLine="709"/>
        <w:jc w:val="both"/>
        <w:rPr>
          <w:rFonts w:ascii="Times New Roman" w:hAnsi="Times New Roman"/>
          <w:sz w:val="26"/>
          <w:szCs w:val="26"/>
        </w:rPr>
      </w:pPr>
    </w:p>
    <w:p w:rsidR="005254CB" w:rsidRDefault="005254CB" w:rsidP="000F3F7E">
      <w:pPr>
        <w:spacing w:after="0" w:line="240" w:lineRule="auto"/>
        <w:ind w:firstLine="709"/>
        <w:jc w:val="both"/>
        <w:rPr>
          <w:rFonts w:ascii="Times New Roman" w:hAnsi="Times New Roman"/>
          <w:sz w:val="26"/>
          <w:szCs w:val="26"/>
        </w:rPr>
      </w:pPr>
    </w:p>
    <w:p w:rsidR="005254CB" w:rsidRDefault="005254CB" w:rsidP="000F3F7E">
      <w:pPr>
        <w:spacing w:after="0" w:line="240" w:lineRule="auto"/>
        <w:ind w:firstLine="709"/>
        <w:jc w:val="both"/>
        <w:rPr>
          <w:rFonts w:ascii="Times New Roman" w:hAnsi="Times New Roman"/>
          <w:sz w:val="26"/>
          <w:szCs w:val="26"/>
        </w:rPr>
      </w:pPr>
    </w:p>
    <w:p w:rsidR="005254CB" w:rsidRDefault="005254CB" w:rsidP="000F3F7E">
      <w:pPr>
        <w:spacing w:after="0" w:line="240" w:lineRule="auto"/>
        <w:ind w:firstLine="709"/>
        <w:jc w:val="both"/>
        <w:rPr>
          <w:rFonts w:ascii="Times New Roman" w:hAnsi="Times New Roman"/>
          <w:sz w:val="26"/>
          <w:szCs w:val="26"/>
        </w:rPr>
      </w:pPr>
    </w:p>
    <w:p w:rsidR="005254CB" w:rsidRDefault="005254CB" w:rsidP="000F3F7E">
      <w:pPr>
        <w:spacing w:after="0" w:line="240" w:lineRule="auto"/>
        <w:ind w:firstLine="709"/>
        <w:jc w:val="both"/>
        <w:rPr>
          <w:rFonts w:ascii="Times New Roman" w:hAnsi="Times New Roman"/>
          <w:sz w:val="26"/>
          <w:szCs w:val="26"/>
        </w:rPr>
      </w:pPr>
    </w:p>
    <w:sectPr w:rsidR="005254CB" w:rsidSect="00407DB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22C3"/>
    <w:rsid w:val="00022FD0"/>
    <w:rsid w:val="00033718"/>
    <w:rsid w:val="000440EA"/>
    <w:rsid w:val="0006042C"/>
    <w:rsid w:val="00073B6D"/>
    <w:rsid w:val="00086063"/>
    <w:rsid w:val="000B391D"/>
    <w:rsid w:val="000B72BD"/>
    <w:rsid w:val="000C73BC"/>
    <w:rsid w:val="000F3F7E"/>
    <w:rsid w:val="00103F32"/>
    <w:rsid w:val="00104C27"/>
    <w:rsid w:val="00107E35"/>
    <w:rsid w:val="001123E8"/>
    <w:rsid w:val="00112481"/>
    <w:rsid w:val="0012431F"/>
    <w:rsid w:val="001D4216"/>
    <w:rsid w:val="001D798D"/>
    <w:rsid w:val="00216EF0"/>
    <w:rsid w:val="00231C4D"/>
    <w:rsid w:val="002854CC"/>
    <w:rsid w:val="00296EF3"/>
    <w:rsid w:val="002E3A86"/>
    <w:rsid w:val="002F1870"/>
    <w:rsid w:val="002F7E6E"/>
    <w:rsid w:val="00311D71"/>
    <w:rsid w:val="00321E4B"/>
    <w:rsid w:val="0037003A"/>
    <w:rsid w:val="00372B6B"/>
    <w:rsid w:val="0037755C"/>
    <w:rsid w:val="00394DD1"/>
    <w:rsid w:val="003A2024"/>
    <w:rsid w:val="003A2C5F"/>
    <w:rsid w:val="003D4A17"/>
    <w:rsid w:val="003F17F3"/>
    <w:rsid w:val="00406EA0"/>
    <w:rsid w:val="00407DB5"/>
    <w:rsid w:val="00422DDE"/>
    <w:rsid w:val="00423F74"/>
    <w:rsid w:val="0049393F"/>
    <w:rsid w:val="004A0916"/>
    <w:rsid w:val="004B7244"/>
    <w:rsid w:val="00502FA8"/>
    <w:rsid w:val="00514637"/>
    <w:rsid w:val="00521984"/>
    <w:rsid w:val="0052228A"/>
    <w:rsid w:val="005254CB"/>
    <w:rsid w:val="0053208D"/>
    <w:rsid w:val="00540FBA"/>
    <w:rsid w:val="00556EE9"/>
    <w:rsid w:val="00565135"/>
    <w:rsid w:val="005760F7"/>
    <w:rsid w:val="00577B36"/>
    <w:rsid w:val="0060220D"/>
    <w:rsid w:val="00603EA7"/>
    <w:rsid w:val="006107DB"/>
    <w:rsid w:val="0061114A"/>
    <w:rsid w:val="006113BD"/>
    <w:rsid w:val="00616E9A"/>
    <w:rsid w:val="0062121E"/>
    <w:rsid w:val="00621970"/>
    <w:rsid w:val="007212C5"/>
    <w:rsid w:val="00724F6F"/>
    <w:rsid w:val="007402B6"/>
    <w:rsid w:val="00773CBA"/>
    <w:rsid w:val="00777A93"/>
    <w:rsid w:val="00777DDD"/>
    <w:rsid w:val="007A5552"/>
    <w:rsid w:val="007C17DE"/>
    <w:rsid w:val="007C22C3"/>
    <w:rsid w:val="007D6FBB"/>
    <w:rsid w:val="007E571B"/>
    <w:rsid w:val="008168EC"/>
    <w:rsid w:val="0084422C"/>
    <w:rsid w:val="00850548"/>
    <w:rsid w:val="008647C2"/>
    <w:rsid w:val="00876ADB"/>
    <w:rsid w:val="008A6089"/>
    <w:rsid w:val="008F2FA3"/>
    <w:rsid w:val="0092162B"/>
    <w:rsid w:val="0098055F"/>
    <w:rsid w:val="009965FF"/>
    <w:rsid w:val="009C3D0F"/>
    <w:rsid w:val="009C5646"/>
    <w:rsid w:val="009C6E08"/>
    <w:rsid w:val="00A1227A"/>
    <w:rsid w:val="00A139CC"/>
    <w:rsid w:val="00A60B6D"/>
    <w:rsid w:val="00AA6371"/>
    <w:rsid w:val="00AB571A"/>
    <w:rsid w:val="00AD141F"/>
    <w:rsid w:val="00AF5DDF"/>
    <w:rsid w:val="00B04CAF"/>
    <w:rsid w:val="00B11321"/>
    <w:rsid w:val="00B5358C"/>
    <w:rsid w:val="00B857A5"/>
    <w:rsid w:val="00B858F6"/>
    <w:rsid w:val="00B86410"/>
    <w:rsid w:val="00BC620F"/>
    <w:rsid w:val="00C0441C"/>
    <w:rsid w:val="00C078F2"/>
    <w:rsid w:val="00C527AC"/>
    <w:rsid w:val="00C60400"/>
    <w:rsid w:val="00C95794"/>
    <w:rsid w:val="00CD3403"/>
    <w:rsid w:val="00D2716B"/>
    <w:rsid w:val="00D377A1"/>
    <w:rsid w:val="00D41E23"/>
    <w:rsid w:val="00D7764E"/>
    <w:rsid w:val="00DF0617"/>
    <w:rsid w:val="00E23FDA"/>
    <w:rsid w:val="00E27C48"/>
    <w:rsid w:val="00E35C59"/>
    <w:rsid w:val="00E45249"/>
    <w:rsid w:val="00E809BF"/>
    <w:rsid w:val="00E830BE"/>
    <w:rsid w:val="00E91D76"/>
    <w:rsid w:val="00EC5826"/>
    <w:rsid w:val="00EE01AE"/>
    <w:rsid w:val="00F25155"/>
    <w:rsid w:val="00F25C9A"/>
    <w:rsid w:val="00F53041"/>
    <w:rsid w:val="00F57A20"/>
    <w:rsid w:val="00F67234"/>
    <w:rsid w:val="00F96B32"/>
    <w:rsid w:val="00FA7995"/>
    <w:rsid w:val="00FE7A63"/>
    <w:rsid w:val="00FF4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3A202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5254CB"/>
    <w:rPr>
      <w:color w:val="0000FF" w:themeColor="hyperlink"/>
      <w:u w:val="single"/>
    </w:rPr>
  </w:style>
  <w:style w:type="paragraph" w:styleId="a6">
    <w:name w:val="List Paragraph"/>
    <w:basedOn w:val="a"/>
    <w:uiPriority w:val="34"/>
    <w:qFormat/>
    <w:rsid w:val="00F57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rsid w:val="003A202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525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353464/240111" TargetMode="External"/><Relationship Id="rId13" Type="http://schemas.openxmlformats.org/officeDocument/2006/relationships/hyperlink" Target="http://ivo.garant.ru/document/redirect/7046594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document/redirect/70353464/240111" TargetMode="External"/><Relationship Id="rId12" Type="http://schemas.openxmlformats.org/officeDocument/2006/relationships/hyperlink" Target="http://ivo.garant.ru/document/redirect/1211798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redirect/70650730/0"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ivo.garant.ru/document/redirect/70284934/0" TargetMode="External"/><Relationship Id="rId5" Type="http://schemas.openxmlformats.org/officeDocument/2006/relationships/image" Target="media/image1.png"/><Relationship Id="rId15" Type="http://schemas.openxmlformats.org/officeDocument/2006/relationships/hyperlink" Target="http://ivo.garant.ru/document/redirect/179222/383" TargetMode="External"/><Relationship Id="rId10" Type="http://schemas.openxmlformats.org/officeDocument/2006/relationships/hyperlink" Target="http://ivo.garant.ru/document/redirect/70353464/24011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vo.garant.ru/document/redirect/70353464/240111" TargetMode="External"/><Relationship Id="rId14" Type="http://schemas.openxmlformats.org/officeDocument/2006/relationships/hyperlink" Target="http://ivo.garant.ru/document/redirect/704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CE0B-B3D2-4473-BAC9-20BB90CC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natalya</cp:lastModifiedBy>
  <cp:revision>115</cp:revision>
  <cp:lastPrinted>2022-01-24T23:13:00Z</cp:lastPrinted>
  <dcterms:created xsi:type="dcterms:W3CDTF">2016-05-04T05:16:00Z</dcterms:created>
  <dcterms:modified xsi:type="dcterms:W3CDTF">2022-01-24T23:17:00Z</dcterms:modified>
</cp:coreProperties>
</file>